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5AF0" w14:textId="77777777" w:rsidR="00273F68" w:rsidRPr="006F5F3A" w:rsidRDefault="00273F68" w:rsidP="00273F68">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r w:rsidRPr="006F5F3A">
        <w:rPr>
          <w:rFonts w:ascii="Arial" w:eastAsia="Arial Unicode MS" w:hAnsi="Arial" w:cs="Arial"/>
          <w:b/>
          <w:bCs/>
          <w:noProof/>
          <w:color w:val="000000"/>
          <w:kern w:val="0"/>
          <w:u w:color="000000"/>
          <w:bdr w:val="nil"/>
          <w:lang w:eastAsia="en-GB"/>
          <w14:ligatures w14:val="none"/>
        </w:rPr>
        <w:drawing>
          <wp:anchor distT="57150" distB="57150" distL="57150" distR="57150" simplePos="0" relativeHeight="251663360" behindDoc="0" locked="0" layoutInCell="1" allowOverlap="1" wp14:anchorId="176314F0" wp14:editId="4F27007F">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5"/>
                    <a:stretch>
                      <a:fillRect/>
                    </a:stretch>
                  </pic:blipFill>
                  <pic:spPr>
                    <a:xfrm>
                      <a:off x="0" y="0"/>
                      <a:ext cx="781050" cy="895350"/>
                    </a:xfrm>
                    <a:prstGeom prst="rect">
                      <a:avLst/>
                    </a:prstGeom>
                    <a:ln w="12700" cap="flat">
                      <a:noFill/>
                      <a:miter lim="400000"/>
                    </a:ln>
                    <a:effectLst/>
                  </pic:spPr>
                </pic:pic>
              </a:graphicData>
            </a:graphic>
          </wp:anchor>
        </w:drawing>
      </w:r>
      <w:r w:rsidRPr="006F5F3A">
        <w:rPr>
          <w:rFonts w:ascii="Arial" w:eastAsia="Arial Unicode MS" w:hAnsi="Arial" w:cs="Arial"/>
          <w:b/>
          <w:bCs/>
          <w:noProof/>
          <w:color w:val="000000"/>
          <w:kern w:val="0"/>
          <w:u w:color="000000"/>
          <w:bdr w:val="nil"/>
          <w:lang w:eastAsia="en-GB"/>
          <w14:ligatures w14:val="none"/>
        </w:rPr>
        <w:t xml:space="preserve">BATTISFORD PARISH COUNCIL </w:t>
      </w:r>
    </w:p>
    <w:p w14:paraId="65F3577E" w14:textId="77777777" w:rsidR="00273F68" w:rsidRPr="006F5F3A" w:rsidRDefault="00273F68" w:rsidP="00273F68">
      <w:pPr>
        <w:pBdr>
          <w:top w:val="nil"/>
          <w:left w:val="nil"/>
          <w:bottom w:val="nil"/>
          <w:right w:val="nil"/>
          <w:between w:val="nil"/>
          <w:bar w:val="nil"/>
        </w:pBdr>
        <w:spacing w:after="0" w:line="240" w:lineRule="auto"/>
        <w:rPr>
          <w:rFonts w:ascii="Arial" w:eastAsia="Arial" w:hAnsi="Arial" w:cs="Arial"/>
          <w:color w:val="0563C1"/>
          <w:kern w:val="0"/>
          <w:u w:val="single" w:color="0563C1"/>
          <w:bdr w:val="nil"/>
          <w:lang w:val="it-IT" w:eastAsia="en-GB"/>
          <w14:ligatures w14:val="none"/>
        </w:rPr>
      </w:pPr>
      <w:hyperlink r:id="rId6" w:history="1">
        <w:r w:rsidRPr="006F5F3A">
          <w:rPr>
            <w:rFonts w:ascii="Arial" w:eastAsia="Arial" w:hAnsi="Arial" w:cs="Arial"/>
            <w:color w:val="0563C1"/>
            <w:kern w:val="0"/>
            <w:u w:val="single" w:color="0563C1"/>
            <w:bdr w:val="nil"/>
            <w:lang w:val="it-IT" w:eastAsia="en-GB"/>
            <w14:ligatures w14:val="none"/>
          </w:rPr>
          <w:t>clerk@battisford-pc.gov.uk</w:t>
        </w:r>
      </w:hyperlink>
    </w:p>
    <w:p w14:paraId="4370605A" w14:textId="77777777" w:rsidR="00273F68" w:rsidRPr="006F5F3A" w:rsidRDefault="00273F68" w:rsidP="00273F68">
      <w:pPr>
        <w:pBdr>
          <w:top w:val="nil"/>
          <w:left w:val="nil"/>
          <w:bottom w:val="nil"/>
          <w:right w:val="nil"/>
          <w:between w:val="nil"/>
          <w:bar w:val="nil"/>
        </w:pBdr>
        <w:spacing w:after="0" w:line="240" w:lineRule="auto"/>
        <w:rPr>
          <w:rFonts w:ascii="Arial" w:eastAsia="Arial" w:hAnsi="Arial" w:cs="Arial"/>
          <w:color w:val="000000"/>
          <w:kern w:val="0"/>
          <w:u w:color="000000"/>
          <w:bdr w:val="nil"/>
          <w:lang w:val="en-US" w:eastAsia="en-GB"/>
          <w14:ligatures w14:val="none"/>
        </w:rPr>
      </w:pPr>
      <w:hyperlink r:id="rId7" w:history="1">
        <w:r w:rsidRPr="006F5F3A">
          <w:rPr>
            <w:rFonts w:ascii="Arial" w:eastAsia="Arial" w:hAnsi="Arial" w:cs="Arial"/>
            <w:color w:val="0563C1"/>
            <w:kern w:val="0"/>
            <w:u w:val="single" w:color="0563C1"/>
            <w:bdr w:val="nil"/>
            <w:lang w:val="en-US" w:eastAsia="en-GB"/>
            <w14:ligatures w14:val="none"/>
          </w:rPr>
          <w:t>https://www.battisford-pc.gov.uk</w:t>
        </w:r>
      </w:hyperlink>
    </w:p>
    <w:p w14:paraId="492D45E5" w14:textId="77777777" w:rsidR="00273F68" w:rsidRPr="006F5F3A" w:rsidRDefault="00273F68" w:rsidP="00273F68">
      <w:pPr>
        <w:pBdr>
          <w:top w:val="nil"/>
          <w:left w:val="nil"/>
          <w:bottom w:val="nil"/>
          <w:right w:val="nil"/>
          <w:between w:val="nil"/>
          <w:bar w:val="nil"/>
        </w:pBdr>
        <w:spacing w:after="0" w:line="240" w:lineRule="auto"/>
        <w:rPr>
          <w:rFonts w:ascii="Arial" w:eastAsia="Arial Unicode MS" w:hAnsi="Arial" w:cs="Arial"/>
          <w:b/>
          <w:bCs/>
          <w:noProof/>
          <w:color w:val="000000"/>
          <w:kern w:val="0"/>
          <w:u w:color="000000"/>
          <w:bdr w:val="nil"/>
          <w:lang w:eastAsia="en-GB"/>
          <w14:ligatures w14:val="none"/>
        </w:rPr>
      </w:pPr>
    </w:p>
    <w:p w14:paraId="68DF3CED" w14:textId="77777777" w:rsidR="00273F68" w:rsidRPr="006F5F3A" w:rsidRDefault="00273F68" w:rsidP="00273F68">
      <w:pPr>
        <w:keepNext/>
        <w:keepLines/>
        <w:widowControl w:val="0"/>
        <w:autoSpaceDE w:val="0"/>
        <w:autoSpaceDN w:val="0"/>
        <w:spacing w:before="160" w:after="80" w:line="240" w:lineRule="auto"/>
        <w:jc w:val="both"/>
        <w:outlineLvl w:val="1"/>
        <w:rPr>
          <w:rFonts w:ascii="Arial" w:eastAsiaTheme="majorEastAsia" w:hAnsi="Arial" w:cs="Arial"/>
          <w:b/>
          <w:kern w:val="0"/>
          <w14:ligatures w14:val="none"/>
        </w:rPr>
      </w:pPr>
    </w:p>
    <w:p w14:paraId="57314F06" w14:textId="77777777" w:rsidR="00273F68" w:rsidRPr="006F5F3A" w:rsidRDefault="00273F68" w:rsidP="00273F68">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To: Members of Battisford Parish Council</w:t>
      </w:r>
    </w:p>
    <w:p w14:paraId="19B18DD8" w14:textId="12C7B718" w:rsidR="00273F68" w:rsidRPr="006F5F3A" w:rsidRDefault="00273F68" w:rsidP="00273F68">
      <w:pPr>
        <w:widowControl w:val="0"/>
        <w:autoSpaceDE w:val="0"/>
        <w:autoSpaceDN w:val="0"/>
        <w:spacing w:before="61" w:after="0" w:line="240" w:lineRule="auto"/>
        <w:ind w:left="113" w:right="243"/>
        <w:jc w:val="both"/>
        <w:rPr>
          <w:rFonts w:ascii="Arial" w:eastAsia="Carlito" w:hAnsi="Arial" w:cs="Arial"/>
          <w:kern w:val="0"/>
          <w14:ligatures w14:val="none"/>
        </w:rPr>
      </w:pPr>
      <w:r w:rsidRPr="006F5F3A">
        <w:rPr>
          <w:rFonts w:ascii="Arial" w:eastAsia="Carlito" w:hAnsi="Arial" w:cs="Arial"/>
          <w:kern w:val="0"/>
          <w14:ligatures w14:val="none"/>
        </w:rPr>
        <w:t xml:space="preserve">You are duly summoned to attend the next meeting of Battisford Parish Council to be held at 7.15pm on Tuesday </w:t>
      </w:r>
      <w:r>
        <w:rPr>
          <w:rFonts w:ascii="Arial" w:eastAsia="Carlito" w:hAnsi="Arial" w:cs="Arial"/>
          <w:kern w:val="0"/>
          <w14:ligatures w14:val="none"/>
        </w:rPr>
        <w:t>18</w:t>
      </w:r>
      <w:r w:rsidRPr="00273F68">
        <w:rPr>
          <w:rFonts w:ascii="Arial" w:eastAsia="Carlito" w:hAnsi="Arial" w:cs="Arial"/>
          <w:kern w:val="0"/>
          <w:vertAlign w:val="superscript"/>
          <w14:ligatures w14:val="none"/>
        </w:rPr>
        <w:t>th</w:t>
      </w:r>
      <w:r w:rsidRPr="006F5F3A">
        <w:rPr>
          <w:rFonts w:ascii="Arial" w:eastAsia="Carlito" w:hAnsi="Arial" w:cs="Arial"/>
          <w:kern w:val="0"/>
          <w14:ligatures w14:val="none"/>
        </w:rPr>
        <w:t xml:space="preserve"> </w:t>
      </w:r>
      <w:r>
        <w:rPr>
          <w:rFonts w:ascii="Arial" w:eastAsia="Carlito" w:hAnsi="Arial" w:cs="Arial"/>
          <w:kern w:val="0"/>
          <w14:ligatures w14:val="none"/>
        </w:rPr>
        <w:t>Novemb</w:t>
      </w:r>
      <w:r w:rsidRPr="006F5F3A">
        <w:rPr>
          <w:rFonts w:ascii="Arial" w:eastAsia="Carlito" w:hAnsi="Arial" w:cs="Arial"/>
          <w:kern w:val="0"/>
          <w14:ligatures w14:val="none"/>
        </w:rPr>
        <w:t>er 2025 at Battisford Village Hall.</w:t>
      </w:r>
    </w:p>
    <w:p w14:paraId="4B9B6A30" w14:textId="77777777" w:rsidR="00273F68" w:rsidRPr="006F5F3A" w:rsidRDefault="00273F68" w:rsidP="00273F68">
      <w:pPr>
        <w:keepNext/>
        <w:keepLines/>
        <w:widowControl w:val="0"/>
        <w:autoSpaceDE w:val="0"/>
        <w:autoSpaceDN w:val="0"/>
        <w:spacing w:before="160" w:after="80" w:line="240" w:lineRule="auto"/>
        <w:ind w:left="113"/>
        <w:jc w:val="both"/>
        <w:outlineLvl w:val="1"/>
        <w:rPr>
          <w:rFonts w:ascii="Arial" w:eastAsiaTheme="majorEastAsia" w:hAnsi="Arial" w:cs="Arial"/>
          <w:b/>
          <w:kern w:val="0"/>
          <w14:ligatures w14:val="none"/>
        </w:rPr>
      </w:pPr>
      <w:r w:rsidRPr="006F5F3A">
        <w:rPr>
          <w:rFonts w:ascii="Arial" w:eastAsiaTheme="majorEastAsia" w:hAnsi="Arial" w:cs="Arial"/>
          <w:b/>
          <w:kern w:val="0"/>
          <w14:ligatures w14:val="none"/>
        </w:rPr>
        <w:t>Public Attendance</w:t>
      </w:r>
    </w:p>
    <w:p w14:paraId="2445A1A9" w14:textId="5430302A" w:rsidR="00273F68" w:rsidRPr="006F5F3A" w:rsidRDefault="00273F68" w:rsidP="00273F68">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The meeting is open to the public and the press. At item 2025/</w:t>
      </w:r>
      <w:r>
        <w:rPr>
          <w:rFonts w:ascii="Arial" w:eastAsia="Carlito" w:hAnsi="Arial" w:cs="Arial"/>
          <w:kern w:val="0"/>
          <w14:ligatures w14:val="none"/>
        </w:rPr>
        <w:t>94</w:t>
      </w:r>
      <w:r w:rsidRPr="006F5F3A">
        <w:rPr>
          <w:rFonts w:ascii="Arial" w:eastAsia="Carlito" w:hAnsi="Arial" w:cs="Arial"/>
          <w:kern w:val="0"/>
          <w14:ligatures w14:val="none"/>
        </w:rPr>
        <w:t>,</w:t>
      </w:r>
      <w:r w:rsidRPr="006F5F3A">
        <w:rPr>
          <w:rFonts w:ascii="Arial" w:eastAsia="Carlito" w:hAnsi="Arial" w:cs="Arial"/>
          <w:color w:val="EE0000"/>
          <w:kern w:val="0"/>
          <w14:ligatures w14:val="none"/>
        </w:rPr>
        <w:t xml:space="preserve"> </w:t>
      </w:r>
      <w:r w:rsidRPr="006F5F3A">
        <w:rPr>
          <w:rFonts w:ascii="Arial" w:eastAsia="Carlito" w:hAnsi="Arial" w:cs="Arial"/>
          <w:kern w:val="0"/>
          <w14:ligatures w14:val="none"/>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 reports.</w:t>
      </w:r>
    </w:p>
    <w:p w14:paraId="1E578B4A" w14:textId="77777777" w:rsidR="00273F68" w:rsidRPr="006F5F3A" w:rsidRDefault="00273F68" w:rsidP="00273F68">
      <w:pPr>
        <w:widowControl w:val="0"/>
        <w:autoSpaceDE w:val="0"/>
        <w:autoSpaceDN w:val="0"/>
        <w:spacing w:before="60" w:after="0" w:line="240" w:lineRule="auto"/>
        <w:ind w:left="113" w:right="103"/>
        <w:jc w:val="both"/>
        <w:rPr>
          <w:rFonts w:ascii="Arial" w:eastAsia="Carlito" w:hAnsi="Arial" w:cs="Arial"/>
          <w:kern w:val="0"/>
          <w14:ligatures w14:val="none"/>
        </w:rPr>
      </w:pPr>
    </w:p>
    <w:p w14:paraId="1F8766E2" w14:textId="77777777" w:rsidR="00273F68" w:rsidRPr="006F5F3A" w:rsidRDefault="00273F68" w:rsidP="00273F68">
      <w:pPr>
        <w:widowControl w:val="0"/>
        <w:autoSpaceDE w:val="0"/>
        <w:autoSpaceDN w:val="0"/>
        <w:spacing w:before="60" w:after="0" w:line="240" w:lineRule="auto"/>
        <w:ind w:left="113" w:right="103"/>
        <w:jc w:val="both"/>
        <w:rPr>
          <w:rFonts w:ascii="Arial" w:eastAsia="Carlito" w:hAnsi="Arial" w:cs="Arial"/>
          <w:kern w:val="0"/>
          <w14:ligatures w14:val="none"/>
        </w:rPr>
      </w:pPr>
      <w:r w:rsidRPr="006F5F3A">
        <w:rPr>
          <w:rFonts w:ascii="Arial" w:eastAsia="Carlito" w:hAnsi="Arial" w:cs="Arial"/>
          <w:kern w:val="0"/>
          <w14:ligatures w14:val="none"/>
        </w:rPr>
        <w:t xml:space="preserve">Please note that this </w:t>
      </w:r>
      <w:r w:rsidRPr="006F5F3A">
        <w:rPr>
          <w:rFonts w:ascii="Arial" w:eastAsia="Carlito" w:hAnsi="Arial" w:cs="Arial"/>
          <w:kern w:val="0"/>
          <w:lang w:val="en-US"/>
          <w14:ligatures w14:val="none"/>
        </w:rPr>
        <w:t>meeting may be recorded, filmed, photographed, or broadcasted unless the public and press are lawfully excluded.</w:t>
      </w:r>
    </w:p>
    <w:p w14:paraId="2882AD24" w14:textId="77777777" w:rsidR="00273F68" w:rsidRPr="006F5F3A" w:rsidRDefault="00273F68" w:rsidP="00273F68">
      <w:pPr>
        <w:keepNext/>
        <w:keepLines/>
        <w:widowControl w:val="0"/>
        <w:autoSpaceDE w:val="0"/>
        <w:autoSpaceDN w:val="0"/>
        <w:spacing w:before="360" w:after="80" w:line="240" w:lineRule="auto"/>
        <w:jc w:val="center"/>
        <w:outlineLvl w:val="0"/>
        <w:rPr>
          <w:rFonts w:asciiTheme="majorHAnsi" w:eastAsiaTheme="majorEastAsia" w:hAnsiTheme="majorHAnsi" w:cstheme="majorBidi"/>
          <w:color w:val="0F4761" w:themeColor="accent1" w:themeShade="BF"/>
          <w:kern w:val="0"/>
          <w:sz w:val="40"/>
          <w:szCs w:val="40"/>
          <w14:ligatures w14:val="none"/>
        </w:rPr>
      </w:pPr>
      <w:r w:rsidRPr="006F5F3A">
        <w:rPr>
          <w:rFonts w:ascii="Arial" w:eastAsiaTheme="majorEastAsia" w:hAnsi="Arial" w:cs="Arial"/>
          <w:b/>
          <w:kern w:val="0"/>
          <w14:ligatures w14:val="none"/>
        </w:rPr>
        <w:t>AGENDA</w:t>
      </w:r>
    </w:p>
    <w:p w14:paraId="38390B08" w14:textId="21C1DBBF" w:rsidR="00273F68" w:rsidRPr="006F5F3A" w:rsidRDefault="00273F68" w:rsidP="00273F68">
      <w:pPr>
        <w:widowControl w:val="0"/>
        <w:autoSpaceDE w:val="0"/>
        <w:autoSpaceDN w:val="0"/>
        <w:spacing w:before="5" w:after="0" w:line="240" w:lineRule="auto"/>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93 M</w:t>
      </w:r>
      <w:r w:rsidRPr="006F5F3A">
        <w:rPr>
          <w:rFonts w:ascii="Arial" w:eastAsia="Carlito" w:hAnsi="Arial" w:cs="Arial"/>
          <w:b/>
          <w:kern w:val="0"/>
          <w14:ligatures w14:val="none"/>
        </w:rPr>
        <w:t>eeting Administration</w:t>
      </w:r>
    </w:p>
    <w:p w14:paraId="7F68FA49" w14:textId="463A4960" w:rsidR="00273F68" w:rsidRPr="006C6089" w:rsidRDefault="00273F68" w:rsidP="00273F68">
      <w:pPr>
        <w:widowControl w:val="0"/>
        <w:numPr>
          <w:ilvl w:val="0"/>
          <w:numId w:val="1"/>
        </w:numPr>
        <w:autoSpaceDE w:val="0"/>
        <w:autoSpaceDN w:val="0"/>
        <w:spacing w:after="0" w:line="240" w:lineRule="auto"/>
        <w:outlineLvl w:val="1"/>
        <w:rPr>
          <w:rFonts w:ascii="Arial" w:eastAsiaTheme="majorEastAsia" w:hAnsi="Arial" w:cs="Arial"/>
          <w:kern w:val="0"/>
          <w14:ligatures w14:val="none"/>
        </w:rPr>
      </w:pPr>
      <w:r w:rsidRPr="006F5F3A">
        <w:rPr>
          <w:rFonts w:ascii="Arial" w:eastAsiaTheme="majorEastAsia" w:hAnsi="Arial" w:cs="Arial"/>
          <w:kern w:val="0"/>
          <w14:ligatures w14:val="none"/>
        </w:rPr>
        <w:t>Apologies for absence</w:t>
      </w:r>
      <w:r>
        <w:rPr>
          <w:rFonts w:ascii="Arial" w:eastAsiaTheme="majorEastAsia" w:hAnsi="Arial" w:cs="Arial"/>
          <w:kern w:val="0"/>
          <w14:ligatures w14:val="none"/>
        </w:rPr>
        <w:t xml:space="preserve">. </w:t>
      </w:r>
    </w:p>
    <w:p w14:paraId="7956AE30" w14:textId="77777777" w:rsidR="00273F68" w:rsidRDefault="00273F68" w:rsidP="00273F68">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C6089">
        <w:rPr>
          <w:rFonts w:ascii="Arial" w:eastAsiaTheme="majorEastAsia" w:hAnsi="Arial" w:cs="Arial"/>
          <w:kern w:val="0"/>
          <w14:ligatures w14:val="none"/>
        </w:rPr>
        <w:t xml:space="preserve">Councillors to note any apologies for absence. </w:t>
      </w:r>
    </w:p>
    <w:p w14:paraId="0D656864" w14:textId="77777777" w:rsidR="00273F68" w:rsidRPr="00C23F21" w:rsidRDefault="00273F68" w:rsidP="00273F68">
      <w:pPr>
        <w:widowControl w:val="0"/>
        <w:autoSpaceDE w:val="0"/>
        <w:autoSpaceDN w:val="0"/>
        <w:spacing w:after="0" w:line="240" w:lineRule="auto"/>
        <w:ind w:left="360" w:firstLine="360"/>
        <w:outlineLvl w:val="1"/>
        <w:rPr>
          <w:rFonts w:ascii="Arial" w:eastAsiaTheme="majorEastAsia" w:hAnsi="Arial" w:cs="Arial"/>
          <w:kern w:val="0"/>
          <w14:ligatures w14:val="none"/>
        </w:rPr>
      </w:pPr>
      <w:r w:rsidRPr="006F5F3A">
        <w:rPr>
          <w:rFonts w:ascii="Arial" w:eastAsiaTheme="majorEastAsia" w:hAnsi="Arial" w:cs="Arial"/>
          <w:kern w:val="0"/>
          <w14:ligatures w14:val="none"/>
        </w:rPr>
        <w:t>Councillors to consider and vote on acceptance of apologies for absence.</w:t>
      </w:r>
    </w:p>
    <w:p w14:paraId="06628F09" w14:textId="77777777" w:rsidR="00273F68" w:rsidRPr="006C6089" w:rsidRDefault="00273F68" w:rsidP="00273F68">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receive Declarations of Interest</w:t>
      </w:r>
    </w:p>
    <w:p w14:paraId="0E16036C" w14:textId="77777777" w:rsidR="00273F68" w:rsidRPr="006C6089" w:rsidRDefault="00273F68" w:rsidP="00273F68">
      <w:pPr>
        <w:widowControl w:val="0"/>
        <w:numPr>
          <w:ilvl w:val="0"/>
          <w:numId w:val="1"/>
        </w:numPr>
        <w:autoSpaceDE w:val="0"/>
        <w:autoSpaceDN w:val="0"/>
        <w:spacing w:after="0" w:line="240" w:lineRule="auto"/>
        <w:rPr>
          <w:rFonts w:ascii="Arial" w:eastAsia="Carlito" w:hAnsi="Arial" w:cs="Arial"/>
          <w:kern w:val="0"/>
          <w14:ligatures w14:val="none"/>
        </w:rPr>
      </w:pPr>
      <w:r w:rsidRPr="006F5F3A">
        <w:rPr>
          <w:rFonts w:ascii="Arial" w:eastAsia="Carlito" w:hAnsi="Arial" w:cs="Arial"/>
          <w:kern w:val="0"/>
          <w14:ligatures w14:val="none"/>
        </w:rPr>
        <w:t>To consider requests for dispensations</w:t>
      </w:r>
    </w:p>
    <w:p w14:paraId="7D8DEDB8" w14:textId="43F35352" w:rsidR="00273F68" w:rsidRPr="006F5F3A" w:rsidRDefault="00273F68" w:rsidP="00273F68">
      <w:pPr>
        <w:widowControl w:val="0"/>
        <w:numPr>
          <w:ilvl w:val="0"/>
          <w:numId w:val="1"/>
        </w:numPr>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kern w:val="0"/>
          <w14:ligatures w14:val="none"/>
        </w:rPr>
        <w:t xml:space="preserve">To resolve that the minutes of the meeting of the parish council meeting held on </w:t>
      </w:r>
      <w:r>
        <w:rPr>
          <w:rFonts w:ascii="Arial" w:eastAsia="Carlito" w:hAnsi="Arial" w:cs="Arial"/>
          <w:kern w:val="0"/>
          <w14:ligatures w14:val="none"/>
        </w:rPr>
        <w:t>21</w:t>
      </w:r>
      <w:r w:rsidRPr="00273F68">
        <w:rPr>
          <w:rFonts w:ascii="Arial" w:eastAsia="Carlito" w:hAnsi="Arial" w:cs="Arial"/>
          <w:kern w:val="0"/>
          <w:vertAlign w:val="superscript"/>
          <w14:ligatures w14:val="none"/>
        </w:rPr>
        <w:t>st</w:t>
      </w:r>
      <w:r>
        <w:rPr>
          <w:rFonts w:ascii="Arial" w:eastAsia="Carlito" w:hAnsi="Arial" w:cs="Arial"/>
          <w:kern w:val="0"/>
          <w14:ligatures w14:val="none"/>
        </w:rPr>
        <w:t xml:space="preserve"> October </w:t>
      </w:r>
      <w:r w:rsidRPr="006F5F3A">
        <w:rPr>
          <w:rFonts w:ascii="Arial" w:eastAsia="Carlito" w:hAnsi="Arial" w:cs="Arial"/>
          <w:kern w:val="0"/>
          <w14:ligatures w14:val="none"/>
        </w:rPr>
        <w:t xml:space="preserve">2025 are a true and correct record and consider any matters arising not on the agenda </w:t>
      </w:r>
    </w:p>
    <w:p w14:paraId="48E5A17B" w14:textId="77777777" w:rsidR="00273F68" w:rsidRPr="006F5F3A" w:rsidRDefault="00273F68" w:rsidP="00273F68">
      <w:pPr>
        <w:widowControl w:val="0"/>
        <w:tabs>
          <w:tab w:val="left" w:leader="dot" w:pos="7131"/>
        </w:tabs>
        <w:autoSpaceDE w:val="0"/>
        <w:autoSpaceDN w:val="0"/>
        <w:spacing w:before="1" w:after="0" w:line="240" w:lineRule="auto"/>
        <w:rPr>
          <w:rFonts w:ascii="Arial" w:eastAsia="Carlito" w:hAnsi="Arial" w:cs="Arial"/>
          <w:kern w:val="0"/>
          <w14:ligatures w14:val="none"/>
        </w:rPr>
      </w:pPr>
    </w:p>
    <w:p w14:paraId="2C70CC6B" w14:textId="6B551513" w:rsidR="00273F68" w:rsidRPr="006F5F3A" w:rsidRDefault="00273F68" w:rsidP="00273F68">
      <w:pPr>
        <w:widowControl w:val="0"/>
        <w:tabs>
          <w:tab w:val="left" w:leader="dot" w:pos="7131"/>
        </w:tabs>
        <w:autoSpaceDE w:val="0"/>
        <w:autoSpaceDN w:val="0"/>
        <w:spacing w:before="1" w:after="0" w:line="240" w:lineRule="auto"/>
        <w:rPr>
          <w:rFonts w:ascii="Arial" w:eastAsia="Carlito" w:hAnsi="Arial" w:cs="Arial"/>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94</w:t>
      </w:r>
      <w:r w:rsidRPr="006F5F3A">
        <w:rPr>
          <w:rFonts w:ascii="Arial" w:eastAsia="Carlito" w:hAnsi="Arial" w:cs="Arial"/>
          <w:b/>
          <w:kern w:val="0"/>
          <w14:ligatures w14:val="none"/>
        </w:rPr>
        <w:t xml:space="preserve"> Public participation session (15 minutes) to include Police, District and County Councillors Reports.</w:t>
      </w:r>
    </w:p>
    <w:p w14:paraId="7E5EEB73" w14:textId="77777777" w:rsidR="00273F68" w:rsidRPr="006F5F3A" w:rsidRDefault="00273F68" w:rsidP="00273F68">
      <w:pPr>
        <w:widowControl w:val="0"/>
        <w:autoSpaceDE w:val="0"/>
        <w:autoSpaceDN w:val="0"/>
        <w:spacing w:after="0" w:line="240" w:lineRule="auto"/>
        <w:rPr>
          <w:rFonts w:ascii="Arial" w:eastAsia="Carlito" w:hAnsi="Arial" w:cs="Arial"/>
          <w:kern w:val="0"/>
          <w14:ligatures w14:val="none"/>
        </w:rPr>
      </w:pPr>
    </w:p>
    <w:p w14:paraId="1A7B9F07" w14:textId="7508D95A" w:rsidR="00273F68" w:rsidRPr="006F5F3A" w:rsidRDefault="00273F68" w:rsidP="00273F68">
      <w:pPr>
        <w:widowControl w:val="0"/>
        <w:autoSpaceDE w:val="0"/>
        <w:autoSpaceDN w:val="0"/>
        <w:spacing w:after="0" w:line="240" w:lineRule="auto"/>
        <w:rPr>
          <w:rFonts w:ascii="Arial" w:eastAsia="Carlito" w:hAnsi="Arial" w:cs="Arial"/>
          <w:b/>
          <w:kern w:val="0"/>
          <w14:ligatures w14:val="none"/>
        </w:rPr>
      </w:pPr>
      <w:r w:rsidRPr="006F5F3A">
        <w:rPr>
          <w:rFonts w:ascii="Arial" w:eastAsia="Carlito" w:hAnsi="Arial" w:cs="Arial"/>
          <w:b/>
          <w:kern w:val="0"/>
          <w14:ligatures w14:val="none"/>
        </w:rPr>
        <w:t>2025/</w:t>
      </w:r>
      <w:r>
        <w:rPr>
          <w:rFonts w:ascii="Arial" w:eastAsia="Carlito" w:hAnsi="Arial" w:cs="Arial"/>
          <w:b/>
          <w:kern w:val="0"/>
          <w14:ligatures w14:val="none"/>
        </w:rPr>
        <w:t>95</w:t>
      </w:r>
      <w:r w:rsidRPr="006F5F3A">
        <w:rPr>
          <w:rFonts w:ascii="Arial" w:eastAsia="Carlito" w:hAnsi="Arial" w:cs="Arial"/>
          <w:b/>
          <w:kern w:val="0"/>
          <w14:ligatures w14:val="none"/>
        </w:rPr>
        <w:t xml:space="preserve"> To receive updates on ongoing issues</w:t>
      </w:r>
    </w:p>
    <w:p w14:paraId="139099F3" w14:textId="77777777" w:rsidR="00273F68" w:rsidRPr="006C6089" w:rsidRDefault="00273F68"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Chairman’s report </w:t>
      </w:r>
    </w:p>
    <w:p w14:paraId="2D6EC0EA" w14:textId="77777777" w:rsidR="00273F68" w:rsidRPr="006C6089" w:rsidRDefault="00273F68"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Councillor reports </w:t>
      </w:r>
    </w:p>
    <w:p w14:paraId="0CEBAF59" w14:textId="77777777" w:rsidR="00273F68" w:rsidRPr="006C6089" w:rsidRDefault="00273F68"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report</w:t>
      </w:r>
      <w:r>
        <w:rPr>
          <w:rFonts w:ascii="Arial" w:eastAsia="Carlito" w:hAnsi="Arial" w:cs="Arial"/>
          <w:kern w:val="0"/>
          <w14:ligatures w14:val="none"/>
        </w:rPr>
        <w:t xml:space="preserve"> </w:t>
      </w:r>
    </w:p>
    <w:p w14:paraId="48B290BE" w14:textId="77777777" w:rsidR="00273F68" w:rsidRDefault="00273F68"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Devolution </w:t>
      </w:r>
    </w:p>
    <w:p w14:paraId="59E7EB76" w14:textId="4FBF7F74" w:rsidR="00E25F8B" w:rsidRDefault="00E25F8B"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 xml:space="preserve">To identify Cllrs to fulfil the </w:t>
      </w:r>
      <w:r w:rsidR="0024282C">
        <w:rPr>
          <w:rFonts w:ascii="Arial" w:eastAsia="Carlito" w:hAnsi="Arial" w:cs="Arial"/>
          <w:kern w:val="0"/>
          <w14:ligatures w14:val="none"/>
        </w:rPr>
        <w:t>following</w:t>
      </w:r>
      <w:r>
        <w:rPr>
          <w:rFonts w:ascii="Arial" w:eastAsia="Carlito" w:hAnsi="Arial" w:cs="Arial"/>
          <w:kern w:val="0"/>
          <w14:ligatures w14:val="none"/>
        </w:rPr>
        <w:t xml:space="preserve"> roles</w:t>
      </w:r>
      <w:r w:rsidR="0024282C">
        <w:rPr>
          <w:rFonts w:ascii="Arial" w:eastAsia="Carlito" w:hAnsi="Arial" w:cs="Arial"/>
          <w:kern w:val="0"/>
          <w14:ligatures w14:val="none"/>
        </w:rPr>
        <w:t xml:space="preserve"> </w:t>
      </w:r>
      <w:r w:rsidR="00F86985">
        <w:rPr>
          <w:rFonts w:ascii="Arial" w:eastAsia="Carlito" w:hAnsi="Arial" w:cs="Arial"/>
          <w:kern w:val="0"/>
          <w14:ligatures w14:val="none"/>
        </w:rPr>
        <w:t>because of</w:t>
      </w:r>
      <w:r w:rsidR="00300C46">
        <w:rPr>
          <w:rFonts w:ascii="Arial" w:eastAsia="Carlito" w:hAnsi="Arial" w:cs="Arial"/>
          <w:kern w:val="0"/>
          <w14:ligatures w14:val="none"/>
        </w:rPr>
        <w:t xml:space="preserve"> policies and procedures being agreed at the last </w:t>
      </w:r>
      <w:r w:rsidR="00F86985">
        <w:rPr>
          <w:rFonts w:ascii="Arial" w:eastAsia="Carlito" w:hAnsi="Arial" w:cs="Arial"/>
          <w:kern w:val="0"/>
          <w14:ligatures w14:val="none"/>
        </w:rPr>
        <w:t>meeting -</w:t>
      </w:r>
      <w:r w:rsidR="00300C46">
        <w:rPr>
          <w:rFonts w:ascii="Arial" w:eastAsia="Carlito" w:hAnsi="Arial" w:cs="Arial"/>
          <w:kern w:val="0"/>
          <w14:ligatures w14:val="none"/>
        </w:rPr>
        <w:t xml:space="preserve"> IT </w:t>
      </w:r>
      <w:r w:rsidR="00573B06">
        <w:rPr>
          <w:rFonts w:ascii="Arial" w:eastAsia="Carlito" w:hAnsi="Arial" w:cs="Arial"/>
          <w:kern w:val="0"/>
          <w14:ligatures w14:val="none"/>
        </w:rPr>
        <w:t xml:space="preserve">policy and Internal Control Statement </w:t>
      </w:r>
      <w:r w:rsidR="00CF76CE">
        <w:rPr>
          <w:rFonts w:ascii="Arial" w:eastAsia="Carlito" w:hAnsi="Arial" w:cs="Arial"/>
          <w:kern w:val="0"/>
          <w14:ligatures w14:val="none"/>
        </w:rPr>
        <w:t>and audit</w:t>
      </w:r>
    </w:p>
    <w:p w14:paraId="5EDD9694" w14:textId="63C25323" w:rsidR="007F481A" w:rsidRPr="006C6089" w:rsidRDefault="007F481A" w:rsidP="00273F68">
      <w:pPr>
        <w:widowControl w:val="0"/>
        <w:numPr>
          <w:ilvl w:val="0"/>
          <w:numId w:val="2"/>
        </w:numPr>
        <w:tabs>
          <w:tab w:val="left" w:pos="993"/>
        </w:tabs>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To agree the</w:t>
      </w:r>
      <w:r w:rsidR="00300C46">
        <w:rPr>
          <w:rFonts w:ascii="Arial" w:eastAsia="Carlito" w:hAnsi="Arial" w:cs="Arial"/>
          <w:kern w:val="0"/>
          <w14:ligatures w14:val="none"/>
        </w:rPr>
        <w:t xml:space="preserve"> content of the</w:t>
      </w:r>
      <w:r>
        <w:rPr>
          <w:rFonts w:ascii="Arial" w:eastAsia="Carlito" w:hAnsi="Arial" w:cs="Arial"/>
          <w:kern w:val="0"/>
          <w14:ligatures w14:val="none"/>
        </w:rPr>
        <w:t xml:space="preserve"> submission as an </w:t>
      </w:r>
      <w:r w:rsidR="001476DC">
        <w:rPr>
          <w:rFonts w:ascii="Arial" w:eastAsia="Carlito" w:hAnsi="Arial" w:cs="Arial"/>
          <w:kern w:val="0"/>
          <w14:ligatures w14:val="none"/>
        </w:rPr>
        <w:t>Interested</w:t>
      </w:r>
      <w:r>
        <w:rPr>
          <w:rFonts w:ascii="Arial" w:eastAsia="Carlito" w:hAnsi="Arial" w:cs="Arial"/>
          <w:kern w:val="0"/>
          <w14:ligatures w14:val="none"/>
        </w:rPr>
        <w:t xml:space="preserve"> party to the </w:t>
      </w:r>
      <w:r w:rsidR="00EF2BB2">
        <w:rPr>
          <w:rFonts w:ascii="Arial" w:eastAsia="Carlito" w:hAnsi="Arial" w:cs="Arial"/>
          <w:kern w:val="0"/>
          <w14:ligatures w14:val="none"/>
        </w:rPr>
        <w:t xml:space="preserve">next phase of the </w:t>
      </w:r>
      <w:r w:rsidR="001476DC">
        <w:rPr>
          <w:rFonts w:ascii="Arial" w:eastAsia="Carlito" w:hAnsi="Arial" w:cs="Arial"/>
          <w:kern w:val="0"/>
          <w14:ligatures w14:val="none"/>
        </w:rPr>
        <w:t>National</w:t>
      </w:r>
      <w:r w:rsidR="00EF2BB2">
        <w:rPr>
          <w:rFonts w:ascii="Arial" w:eastAsia="Carlito" w:hAnsi="Arial" w:cs="Arial"/>
          <w:kern w:val="0"/>
          <w14:ligatures w14:val="none"/>
        </w:rPr>
        <w:t xml:space="preserve"> Grid </w:t>
      </w:r>
      <w:r w:rsidR="001476DC">
        <w:rPr>
          <w:rFonts w:ascii="Arial" w:eastAsia="Carlito" w:hAnsi="Arial" w:cs="Arial"/>
          <w:kern w:val="0"/>
          <w14:ligatures w14:val="none"/>
        </w:rPr>
        <w:t>Norwich</w:t>
      </w:r>
      <w:r w:rsidR="00EF2BB2">
        <w:rPr>
          <w:rFonts w:ascii="Arial" w:eastAsia="Carlito" w:hAnsi="Arial" w:cs="Arial"/>
          <w:kern w:val="0"/>
          <w14:ligatures w14:val="none"/>
        </w:rPr>
        <w:t xml:space="preserve"> to Tilbury </w:t>
      </w:r>
      <w:r w:rsidR="001476DC">
        <w:rPr>
          <w:rFonts w:ascii="Arial" w:eastAsia="Carlito" w:hAnsi="Arial" w:cs="Arial"/>
          <w:kern w:val="0"/>
          <w14:ligatures w14:val="none"/>
        </w:rPr>
        <w:t>development consent order</w:t>
      </w:r>
    </w:p>
    <w:p w14:paraId="76FEE600" w14:textId="77777777" w:rsidR="00273F68" w:rsidRPr="006F5F3A" w:rsidRDefault="00273F68" w:rsidP="00273F68">
      <w:pPr>
        <w:widowControl w:val="0"/>
        <w:tabs>
          <w:tab w:val="left" w:pos="0"/>
          <w:tab w:val="left" w:leader="dot" w:pos="4029"/>
        </w:tabs>
        <w:autoSpaceDE w:val="0"/>
        <w:autoSpaceDN w:val="0"/>
        <w:spacing w:before="1" w:after="0" w:line="240" w:lineRule="auto"/>
        <w:rPr>
          <w:rFonts w:ascii="Arial" w:eastAsia="Carlito" w:hAnsi="Arial" w:cs="Arial"/>
          <w:kern w:val="0"/>
          <w14:ligatures w14:val="none"/>
        </w:rPr>
      </w:pPr>
    </w:p>
    <w:p w14:paraId="2BCA9300" w14:textId="4FC20BDE" w:rsidR="00273F68" w:rsidRDefault="00273F68" w:rsidP="00273F68">
      <w:pPr>
        <w:widowControl w:val="0"/>
        <w:tabs>
          <w:tab w:val="left" w:pos="0"/>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 xml:space="preserve">96 </w:t>
      </w:r>
      <w:r w:rsidRPr="006F5F3A">
        <w:rPr>
          <w:rFonts w:ascii="Arial" w:eastAsiaTheme="majorEastAsia" w:hAnsi="Arial" w:cs="Arial"/>
          <w:b/>
          <w:bCs/>
          <w:kern w:val="0"/>
          <w14:ligatures w14:val="none"/>
        </w:rPr>
        <w:t>To review and agree changes and updates to the following policies</w:t>
      </w:r>
      <w:r w:rsidR="00E6461A">
        <w:rPr>
          <w:rFonts w:ascii="Arial" w:eastAsiaTheme="majorEastAsia" w:hAnsi="Arial" w:cs="Arial"/>
          <w:b/>
          <w:bCs/>
          <w:kern w:val="0"/>
          <w14:ligatures w14:val="none"/>
        </w:rPr>
        <w:t>.</w:t>
      </w:r>
    </w:p>
    <w:p w14:paraId="6CF011FF" w14:textId="5EF971F3" w:rsidR="00E6461A" w:rsidRPr="00650E41" w:rsidRDefault="00650E41" w:rsidP="00650E41">
      <w:pPr>
        <w:pStyle w:val="ListParagraph"/>
        <w:widowControl w:val="0"/>
        <w:numPr>
          <w:ilvl w:val="0"/>
          <w:numId w:val="15"/>
        </w:numPr>
        <w:tabs>
          <w:tab w:val="left" w:pos="0"/>
        </w:tabs>
        <w:autoSpaceDE w:val="0"/>
        <w:autoSpaceDN w:val="0"/>
        <w:spacing w:before="1" w:after="0" w:line="240" w:lineRule="auto"/>
        <w:outlineLvl w:val="1"/>
        <w:rPr>
          <w:rFonts w:ascii="Arial" w:eastAsiaTheme="majorEastAsia" w:hAnsi="Arial" w:cs="Arial"/>
          <w:kern w:val="0"/>
          <w14:ligatures w14:val="none"/>
        </w:rPr>
      </w:pPr>
      <w:r>
        <w:rPr>
          <w:rFonts w:ascii="Arial" w:eastAsiaTheme="majorEastAsia" w:hAnsi="Arial" w:cs="Arial"/>
          <w:kern w:val="0"/>
          <w14:ligatures w14:val="none"/>
        </w:rPr>
        <w:t xml:space="preserve"> To consider </w:t>
      </w:r>
      <w:r w:rsidR="00BE2ECE">
        <w:rPr>
          <w:rFonts w:ascii="Arial" w:eastAsiaTheme="majorEastAsia" w:hAnsi="Arial" w:cs="Arial"/>
          <w:kern w:val="0"/>
          <w14:ligatures w14:val="none"/>
        </w:rPr>
        <w:t>a</w:t>
      </w:r>
      <w:r>
        <w:rPr>
          <w:rFonts w:ascii="Arial" w:eastAsiaTheme="majorEastAsia" w:hAnsi="Arial" w:cs="Arial"/>
          <w:kern w:val="0"/>
          <w14:ligatures w14:val="none"/>
        </w:rPr>
        <w:t xml:space="preserve"> draft media policy </w:t>
      </w:r>
      <w:r w:rsidR="00BE2ECE">
        <w:rPr>
          <w:rFonts w:ascii="Arial" w:eastAsiaTheme="majorEastAsia" w:hAnsi="Arial" w:cs="Arial"/>
          <w:kern w:val="0"/>
          <w14:ligatures w14:val="none"/>
        </w:rPr>
        <w:t>.</w:t>
      </w:r>
    </w:p>
    <w:p w14:paraId="5305E201" w14:textId="665115E6" w:rsidR="00273F68" w:rsidRPr="00B668F0" w:rsidRDefault="00273F68" w:rsidP="00273F68">
      <w:pPr>
        <w:widowControl w:val="0"/>
        <w:autoSpaceDE w:val="0"/>
        <w:autoSpaceDN w:val="0"/>
        <w:spacing w:after="0" w:line="240" w:lineRule="auto"/>
        <w:rPr>
          <w:rFonts w:ascii="Arial" w:eastAsia="Carlito" w:hAnsi="Arial" w:cs="Arial"/>
          <w:color w:val="EE0000"/>
          <w:kern w:val="0"/>
          <w14:ligatures w14:val="none"/>
        </w:rPr>
      </w:pPr>
      <w:r w:rsidRPr="00B668F0">
        <w:rPr>
          <w:rFonts w:ascii="Arial" w:eastAsia="Carlito" w:hAnsi="Arial" w:cs="Arial"/>
          <w:color w:val="EE0000"/>
          <w:kern w:val="0"/>
          <w14:ligatures w14:val="none"/>
        </w:rPr>
        <w:t xml:space="preserve"> </w:t>
      </w:r>
    </w:p>
    <w:p w14:paraId="76C84EAD" w14:textId="77777777" w:rsidR="00F4749D" w:rsidRDefault="00F4749D" w:rsidP="00273F68">
      <w:pPr>
        <w:widowControl w:val="0"/>
        <w:autoSpaceDE w:val="0"/>
        <w:autoSpaceDN w:val="0"/>
        <w:spacing w:after="0" w:line="240" w:lineRule="auto"/>
        <w:rPr>
          <w:rFonts w:ascii="Arial" w:eastAsia="Carlito" w:hAnsi="Arial" w:cs="Arial"/>
          <w:kern w:val="0"/>
          <w14:ligatures w14:val="none"/>
        </w:rPr>
      </w:pPr>
    </w:p>
    <w:p w14:paraId="28521DCE" w14:textId="62B8814D" w:rsidR="00F4749D" w:rsidRPr="00F4749D" w:rsidRDefault="00F4749D" w:rsidP="00273F68">
      <w:pPr>
        <w:widowControl w:val="0"/>
        <w:autoSpaceDE w:val="0"/>
        <w:autoSpaceDN w:val="0"/>
        <w:spacing w:after="0" w:line="240" w:lineRule="auto"/>
        <w:rPr>
          <w:rFonts w:ascii="Arial" w:eastAsia="Carlito" w:hAnsi="Arial" w:cs="Arial"/>
          <w:b/>
          <w:bCs/>
          <w:kern w:val="0"/>
          <w14:ligatures w14:val="none"/>
        </w:rPr>
      </w:pPr>
      <w:r w:rsidRPr="00F4749D">
        <w:rPr>
          <w:rFonts w:ascii="Arial" w:eastAsia="Carlito" w:hAnsi="Arial" w:cs="Arial"/>
          <w:b/>
          <w:bCs/>
          <w:kern w:val="0"/>
          <w14:ligatures w14:val="none"/>
        </w:rPr>
        <w:t xml:space="preserve">2025/97 To agree </w:t>
      </w:r>
      <w:r>
        <w:rPr>
          <w:rFonts w:ascii="Arial" w:eastAsia="Carlito" w:hAnsi="Arial" w:cs="Arial"/>
          <w:b/>
          <w:bCs/>
          <w:kern w:val="0"/>
          <w14:ligatures w14:val="none"/>
        </w:rPr>
        <w:t xml:space="preserve">that the following </w:t>
      </w:r>
      <w:r w:rsidRPr="00F4749D">
        <w:rPr>
          <w:rFonts w:ascii="Arial" w:eastAsia="Carlito" w:hAnsi="Arial" w:cs="Arial"/>
          <w:b/>
          <w:bCs/>
          <w:kern w:val="0"/>
          <w14:ligatures w14:val="none"/>
        </w:rPr>
        <w:t xml:space="preserve">activities </w:t>
      </w:r>
      <w:r w:rsidR="0012007B">
        <w:rPr>
          <w:rFonts w:ascii="Arial" w:eastAsia="Carlito" w:hAnsi="Arial" w:cs="Arial"/>
          <w:b/>
          <w:bCs/>
          <w:kern w:val="0"/>
          <w14:ligatures w14:val="none"/>
        </w:rPr>
        <w:t>need to be caried out</w:t>
      </w:r>
    </w:p>
    <w:p w14:paraId="0CE0B41C" w14:textId="147B3D2E" w:rsidR="00F4749D" w:rsidRPr="00B668F0" w:rsidRDefault="00F4749D" w:rsidP="00F4749D">
      <w:pPr>
        <w:widowControl w:val="0"/>
        <w:numPr>
          <w:ilvl w:val="0"/>
          <w:numId w:val="6"/>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Asset review</w:t>
      </w:r>
      <w:r w:rsidR="00A34CC9">
        <w:rPr>
          <w:rFonts w:ascii="Arial" w:eastAsia="Carlito" w:hAnsi="Arial" w:cs="Arial"/>
          <w:kern w:val="0"/>
          <w:lang w:val="en-US"/>
          <w14:ligatures w14:val="none"/>
        </w:rPr>
        <w:t xml:space="preserve"> -</w:t>
      </w:r>
      <w:r w:rsidR="00B668F0">
        <w:rPr>
          <w:rFonts w:ascii="Arial" w:eastAsia="Carlito" w:hAnsi="Arial" w:cs="Arial"/>
          <w:kern w:val="0"/>
          <w:lang w:val="en-US"/>
          <w14:ligatures w14:val="none"/>
        </w:rPr>
        <w:t xml:space="preserve"> </w:t>
      </w:r>
      <w:r w:rsidR="00B668F0" w:rsidRPr="00B668F0">
        <w:rPr>
          <w:rFonts w:ascii="Arial" w:eastAsia="Carlito" w:hAnsi="Arial" w:cs="Arial"/>
          <w:kern w:val="0"/>
          <w:lang w:val="en-US"/>
          <w14:ligatures w14:val="none"/>
        </w:rPr>
        <w:t>date to be set</w:t>
      </w:r>
    </w:p>
    <w:p w14:paraId="3BC58113" w14:textId="77777777" w:rsidR="0012007B" w:rsidRDefault="00F4749D" w:rsidP="0012007B">
      <w:pPr>
        <w:widowControl w:val="0"/>
        <w:numPr>
          <w:ilvl w:val="0"/>
          <w:numId w:val="6"/>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Cemetery Annual risk assessment (topple test)</w:t>
      </w:r>
      <w:r w:rsidR="0012007B">
        <w:rPr>
          <w:rFonts w:ascii="Arial" w:eastAsia="Carlito" w:hAnsi="Arial" w:cs="Arial"/>
          <w:kern w:val="0"/>
          <w:lang w:val="en-US"/>
          <w14:ligatures w14:val="none"/>
        </w:rPr>
        <w:t xml:space="preserve"> – date to be set</w:t>
      </w:r>
    </w:p>
    <w:p w14:paraId="1E3FB3C8" w14:textId="503B3706" w:rsidR="00F4749D" w:rsidRDefault="0012007B" w:rsidP="0012007B">
      <w:pPr>
        <w:widowControl w:val="0"/>
        <w:numPr>
          <w:ilvl w:val="0"/>
          <w:numId w:val="6"/>
        </w:numPr>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r>
        <w:rPr>
          <w:rFonts w:ascii="Arial" w:eastAsia="Carlito" w:hAnsi="Arial" w:cs="Arial"/>
          <w:kern w:val="0"/>
          <w:lang w:val="en-US"/>
          <w14:ligatures w14:val="none"/>
        </w:rPr>
        <w:t>E</w:t>
      </w:r>
      <w:r w:rsidR="00F4749D" w:rsidRPr="0012007B">
        <w:rPr>
          <w:rFonts w:ascii="Arial" w:eastAsia="Carlito" w:hAnsi="Arial" w:cs="Arial"/>
          <w:kern w:val="0"/>
          <w:lang w:val="en-US"/>
          <w14:ligatures w14:val="none"/>
        </w:rPr>
        <w:t>mployment panel to carry out annual staff review</w:t>
      </w:r>
      <w:r w:rsidR="00300C46">
        <w:rPr>
          <w:rFonts w:ascii="Arial" w:eastAsia="Carlito" w:hAnsi="Arial" w:cs="Arial"/>
          <w:kern w:val="0"/>
          <w:lang w:val="en-US"/>
          <w14:ligatures w14:val="none"/>
        </w:rPr>
        <w:t xml:space="preserve"> – date to be set</w:t>
      </w:r>
    </w:p>
    <w:p w14:paraId="645BC13B" w14:textId="77777777" w:rsidR="0012007B" w:rsidRPr="0012007B" w:rsidRDefault="0012007B" w:rsidP="0012007B">
      <w:pPr>
        <w:widowControl w:val="0"/>
        <w:pBdr>
          <w:top w:val="nil"/>
          <w:left w:val="nil"/>
          <w:bottom w:val="nil"/>
          <w:right w:val="nil"/>
          <w:between w:val="nil"/>
        </w:pBdr>
        <w:autoSpaceDE w:val="0"/>
        <w:autoSpaceDN w:val="0"/>
        <w:spacing w:after="0" w:line="240" w:lineRule="auto"/>
        <w:contextualSpacing/>
        <w:rPr>
          <w:rFonts w:ascii="Arial" w:eastAsia="Carlito" w:hAnsi="Arial" w:cs="Arial"/>
          <w:kern w:val="0"/>
          <w:lang w:val="en-US"/>
          <w14:ligatures w14:val="none"/>
        </w:rPr>
      </w:pPr>
    </w:p>
    <w:p w14:paraId="0E671038" w14:textId="77777777" w:rsidR="00571E5A" w:rsidRDefault="00273F68" w:rsidP="00273F68">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9</w:t>
      </w:r>
      <w:r w:rsidR="00F4749D">
        <w:rPr>
          <w:rFonts w:ascii="Arial" w:eastAsiaTheme="majorEastAsia" w:hAnsi="Arial" w:cs="Arial"/>
          <w:b/>
          <w:bCs/>
          <w:kern w:val="0"/>
          <w14:ligatures w14:val="none"/>
        </w:rPr>
        <w:t>8</w:t>
      </w:r>
      <w:r w:rsidRPr="006F5F3A">
        <w:rPr>
          <w:rFonts w:ascii="Arial" w:eastAsiaTheme="majorEastAsia" w:hAnsi="Arial" w:cs="Arial"/>
          <w:b/>
          <w:bCs/>
          <w:kern w:val="0"/>
          <w14:ligatures w14:val="none"/>
        </w:rPr>
        <w:t xml:space="preserve"> To consider the following planning applications</w:t>
      </w:r>
      <w:r>
        <w:rPr>
          <w:rFonts w:ascii="Arial" w:eastAsiaTheme="majorEastAsia" w:hAnsi="Arial" w:cs="Arial"/>
          <w:b/>
          <w:bCs/>
          <w:kern w:val="0"/>
          <w14:ligatures w14:val="none"/>
        </w:rPr>
        <w:t xml:space="preserve"> </w:t>
      </w:r>
      <w:r w:rsidR="0012007B">
        <w:rPr>
          <w:rFonts w:ascii="Arial" w:eastAsiaTheme="majorEastAsia" w:hAnsi="Arial" w:cs="Arial"/>
          <w:b/>
          <w:bCs/>
          <w:kern w:val="0"/>
          <w14:ligatures w14:val="none"/>
        </w:rPr>
        <w:t>–</w:t>
      </w:r>
      <w:r>
        <w:rPr>
          <w:rFonts w:ascii="Arial" w:eastAsiaTheme="majorEastAsia" w:hAnsi="Arial" w:cs="Arial"/>
          <w:b/>
          <w:bCs/>
          <w:kern w:val="0"/>
          <w14:ligatures w14:val="none"/>
        </w:rPr>
        <w:t xml:space="preserve"> </w:t>
      </w:r>
    </w:p>
    <w:p w14:paraId="23BC2F1C" w14:textId="1FCBB726" w:rsidR="00273F68" w:rsidRPr="00571E5A" w:rsidRDefault="00571E5A" w:rsidP="00273F68">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color w:val="0F4761" w:themeColor="accent1" w:themeShade="BF"/>
          <w:kern w:val="0"/>
          <w:sz w:val="32"/>
          <w:szCs w:val="32"/>
          <w:lang w:val="en-US"/>
          <w14:ligatures w14:val="none"/>
        </w:rPr>
      </w:pPr>
      <w:r w:rsidRPr="00571E5A">
        <w:rPr>
          <w:rFonts w:ascii="Arial" w:hAnsi="Arial" w:cs="Arial"/>
        </w:rPr>
        <w:lastRenderedPageBreak/>
        <w:t>DC/25/04691 Location: Valley Cottage, Valley Road, Battisford, Stowmarket Suffolk IP14 2HN</w:t>
      </w:r>
      <w:r w:rsidR="00FE734E">
        <w:rPr>
          <w:rFonts w:ascii="Arial" w:hAnsi="Arial" w:cs="Arial"/>
        </w:rPr>
        <w:t xml:space="preserve">. </w:t>
      </w:r>
      <w:r w:rsidR="00FE734E" w:rsidRPr="00571E5A">
        <w:rPr>
          <w:rFonts w:ascii="Arial" w:hAnsi="Arial" w:cs="Arial"/>
        </w:rPr>
        <w:t>A</w:t>
      </w:r>
      <w:r w:rsidR="00FE734E">
        <w:rPr>
          <w:rFonts w:ascii="Arial" w:hAnsi="Arial" w:cs="Arial"/>
        </w:rPr>
        <w:t>pplication for Listed Building Consent to</w:t>
      </w:r>
      <w:r w:rsidRPr="00571E5A">
        <w:rPr>
          <w:rFonts w:ascii="Arial" w:hAnsi="Arial" w:cs="Arial"/>
        </w:rPr>
        <w:t xml:space="preserve"> replace two existing front doors</w:t>
      </w:r>
      <w:r w:rsidR="00A34CC9">
        <w:rPr>
          <w:rFonts w:ascii="Arial" w:hAnsi="Arial" w:cs="Arial"/>
        </w:rPr>
        <w:t>.</w:t>
      </w:r>
      <w:r w:rsidR="00A34CC9" w:rsidRPr="00A34CC9">
        <w:t xml:space="preserve"> </w:t>
      </w:r>
      <w:r w:rsidR="00A34CC9" w:rsidRPr="00A34CC9">
        <w:rPr>
          <w:rFonts w:ascii="Arial" w:hAnsi="Arial" w:cs="Arial"/>
        </w:rPr>
        <w:t>https://planning.baberghmidsuffolk.gov.uk/online-applications/simpleSearchResults.do?action=firstPage</w:t>
      </w:r>
      <w:r w:rsidR="00A34CC9">
        <w:rPr>
          <w:rFonts w:ascii="Arial" w:hAnsi="Arial" w:cs="Arial"/>
        </w:rPr>
        <w:t xml:space="preserve"> </w:t>
      </w:r>
    </w:p>
    <w:p w14:paraId="05680A7C" w14:textId="77777777" w:rsidR="00273F68" w:rsidRPr="006F5F3A" w:rsidRDefault="00273F68" w:rsidP="00273F68">
      <w:pPr>
        <w:widowControl w:val="0"/>
        <w:tabs>
          <w:tab w:val="left" w:pos="680"/>
          <w:tab w:val="left" w:pos="681"/>
        </w:tabs>
        <w:autoSpaceDE w:val="0"/>
        <w:autoSpaceDN w:val="0"/>
        <w:spacing w:before="1" w:after="0" w:line="240" w:lineRule="auto"/>
        <w:ind w:left="426" w:hanging="426"/>
        <w:outlineLvl w:val="1"/>
        <w:rPr>
          <w:rFonts w:ascii="Arial" w:eastAsiaTheme="majorEastAsia" w:hAnsi="Arial" w:cs="Arial"/>
          <w:kern w:val="0"/>
          <w:lang w:val="en-US"/>
          <w14:ligatures w14:val="none"/>
        </w:rPr>
      </w:pPr>
    </w:p>
    <w:p w14:paraId="0089520C" w14:textId="196B5AC3" w:rsidR="00273F68" w:rsidRPr="006F5F3A" w:rsidRDefault="00273F68" w:rsidP="00273F68">
      <w:pPr>
        <w:widowControl w:val="0"/>
        <w:tabs>
          <w:tab w:val="left" w:pos="680"/>
          <w:tab w:val="left" w:pos="681"/>
        </w:tabs>
        <w:autoSpaceDE w:val="0"/>
        <w:autoSpaceDN w:val="0"/>
        <w:spacing w:before="1" w:after="0" w:line="240" w:lineRule="auto"/>
        <w:ind w:left="426" w:hanging="426"/>
        <w:outlineLvl w:val="1"/>
        <w:rPr>
          <w:rFonts w:ascii="Arial" w:eastAsia="Carlito" w:hAnsi="Arial" w:cs="Arial"/>
          <w:b/>
          <w:kern w:val="0"/>
          <w14:ligatures w14:val="none"/>
        </w:rPr>
      </w:pPr>
      <w:r w:rsidRPr="006F5F3A">
        <w:rPr>
          <w:rFonts w:ascii="Arial" w:eastAsiaTheme="majorEastAsia" w:hAnsi="Arial" w:cs="Arial"/>
          <w:b/>
          <w:bCs/>
          <w:kern w:val="0"/>
          <w14:ligatures w14:val="none"/>
        </w:rPr>
        <w:t>2025/</w:t>
      </w:r>
      <w:r>
        <w:rPr>
          <w:rFonts w:ascii="Arial" w:eastAsiaTheme="majorEastAsia" w:hAnsi="Arial" w:cs="Arial"/>
          <w:b/>
          <w:bCs/>
          <w:kern w:val="0"/>
          <w14:ligatures w14:val="none"/>
        </w:rPr>
        <w:t>9</w:t>
      </w:r>
      <w:r w:rsidR="006420A3">
        <w:rPr>
          <w:rFonts w:ascii="Arial" w:eastAsiaTheme="majorEastAsia" w:hAnsi="Arial" w:cs="Arial"/>
          <w:b/>
          <w:bCs/>
          <w:kern w:val="0"/>
          <w14:ligatures w14:val="none"/>
        </w:rPr>
        <w:t>9</w:t>
      </w:r>
    </w:p>
    <w:p w14:paraId="2F1D427E" w14:textId="77777777" w:rsidR="00273F68" w:rsidRDefault="00273F68" w:rsidP="00273F68">
      <w:pPr>
        <w:widowControl w:val="0"/>
        <w:numPr>
          <w:ilvl w:val="0"/>
          <w:numId w:val="4"/>
        </w:numPr>
        <w:tabs>
          <w:tab w:val="left" w:pos="1246"/>
          <w:tab w:val="left" w:pos="1247"/>
        </w:tabs>
        <w:autoSpaceDE w:val="0"/>
        <w:autoSpaceDN w:val="0"/>
        <w:spacing w:before="58"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To receive Finance Report</w:t>
      </w:r>
    </w:p>
    <w:p w14:paraId="108CB518" w14:textId="355346B5" w:rsidR="00273F68" w:rsidRPr="00CE0ABE" w:rsidRDefault="00273F68" w:rsidP="00273F68">
      <w:pPr>
        <w:pStyle w:val="ListParagraph"/>
        <w:widowControl w:val="0"/>
        <w:numPr>
          <w:ilvl w:val="1"/>
          <w:numId w:val="8"/>
        </w:numPr>
        <w:tabs>
          <w:tab w:val="left" w:pos="2194"/>
        </w:tabs>
        <w:autoSpaceDE w:val="0"/>
        <w:autoSpaceDN w:val="0"/>
        <w:spacing w:before="1" w:after="0" w:line="240" w:lineRule="auto"/>
        <w:rPr>
          <w:rFonts w:ascii="Arial" w:eastAsia="Carlito" w:hAnsi="Arial" w:cs="Arial"/>
          <w:kern w:val="0"/>
          <w14:ligatures w14:val="none"/>
        </w:rPr>
      </w:pPr>
      <w:r w:rsidRPr="00CE0ABE">
        <w:rPr>
          <w:rFonts w:ascii="Arial" w:eastAsia="Carlito" w:hAnsi="Arial" w:cs="Arial"/>
          <w:kern w:val="0"/>
          <w14:ligatures w14:val="none"/>
        </w:rPr>
        <w:t xml:space="preserve">Receipts and Payments since last meeting - </w:t>
      </w:r>
      <w:r>
        <w:rPr>
          <w:rFonts w:ascii="Arial" w:eastAsia="Carlito" w:hAnsi="Arial" w:cs="Arial"/>
          <w:kern w:val="0"/>
          <w14:ligatures w14:val="none"/>
        </w:rPr>
        <w:t>£50 received on 28</w:t>
      </w:r>
      <w:r w:rsidRPr="00273F68">
        <w:rPr>
          <w:rFonts w:ascii="Arial" w:eastAsia="Carlito" w:hAnsi="Arial" w:cs="Arial"/>
          <w:kern w:val="0"/>
          <w:vertAlign w:val="superscript"/>
          <w14:ligatures w14:val="none"/>
        </w:rPr>
        <w:t>th</w:t>
      </w:r>
      <w:r>
        <w:rPr>
          <w:rFonts w:ascii="Arial" w:eastAsia="Carlito" w:hAnsi="Arial" w:cs="Arial"/>
          <w:kern w:val="0"/>
          <w14:ligatures w14:val="none"/>
        </w:rPr>
        <w:t xml:space="preserve"> October for Headstone for Gordon Hawkins. £52 paid by direct debit to Information Commissioner</w:t>
      </w:r>
      <w:r w:rsidRPr="00CE0ABE">
        <w:rPr>
          <w:rFonts w:ascii="Arial" w:eastAsia="Carlito" w:hAnsi="Arial" w:cs="Arial"/>
          <w:kern w:val="0"/>
          <w14:ligatures w14:val="none"/>
        </w:rPr>
        <w:t xml:space="preserve"> </w:t>
      </w:r>
      <w:r>
        <w:rPr>
          <w:rFonts w:ascii="Arial" w:eastAsia="Carlito" w:hAnsi="Arial" w:cs="Arial"/>
          <w:kern w:val="0"/>
          <w14:ligatures w14:val="none"/>
        </w:rPr>
        <w:t>on 26</w:t>
      </w:r>
      <w:r w:rsidRPr="00273F68">
        <w:rPr>
          <w:rFonts w:ascii="Arial" w:eastAsia="Carlito" w:hAnsi="Arial" w:cs="Arial"/>
          <w:kern w:val="0"/>
          <w:vertAlign w:val="superscript"/>
          <w14:ligatures w14:val="none"/>
        </w:rPr>
        <w:t>th</w:t>
      </w:r>
      <w:r>
        <w:rPr>
          <w:rFonts w:ascii="Arial" w:eastAsia="Carlito" w:hAnsi="Arial" w:cs="Arial"/>
          <w:kern w:val="0"/>
          <w14:ligatures w14:val="none"/>
        </w:rPr>
        <w:t xml:space="preserve"> October</w:t>
      </w:r>
    </w:p>
    <w:p w14:paraId="2B58BC77" w14:textId="77777777" w:rsidR="00273F68" w:rsidRPr="006F5F3A" w:rsidRDefault="00273F68" w:rsidP="00273F68">
      <w:pPr>
        <w:widowControl w:val="0"/>
        <w:numPr>
          <w:ilvl w:val="0"/>
          <w:numId w:val="4"/>
        </w:numPr>
        <w:tabs>
          <w:tab w:val="left" w:pos="1251"/>
          <w:tab w:val="left" w:pos="1252"/>
        </w:tabs>
        <w:autoSpaceDE w:val="0"/>
        <w:autoSpaceDN w:val="0"/>
        <w:spacing w:before="58" w:after="0" w:line="240" w:lineRule="auto"/>
        <w:contextualSpacing/>
        <w:rPr>
          <w:rFonts w:ascii="Arial" w:eastAsia="Carlito" w:hAnsi="Arial" w:cs="Arial"/>
          <w:color w:val="EE0000"/>
          <w:kern w:val="0"/>
          <w14:ligatures w14:val="none"/>
        </w:rPr>
      </w:pPr>
      <w:r w:rsidRPr="006F5F3A">
        <w:rPr>
          <w:rFonts w:ascii="Arial" w:eastAsia="Carlito" w:hAnsi="Arial" w:cs="Arial"/>
          <w:kern w:val="0"/>
          <w14:ligatures w14:val="none"/>
        </w:rPr>
        <w:t xml:space="preserve">To authorise payments as listed below: </w:t>
      </w:r>
    </w:p>
    <w:p w14:paraId="0642FDEC" w14:textId="19766A8C" w:rsidR="00273F68" w:rsidRPr="009D2C9F" w:rsidRDefault="00273F68"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Top Garden Services</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r>
      <w:r w:rsidR="009D2C9F" w:rsidRPr="009D2C9F">
        <w:rPr>
          <w:rFonts w:ascii="Arial" w:eastAsia="Carlito" w:hAnsi="Arial" w:cs="Arial"/>
          <w:kern w:val="0"/>
          <w14:ligatures w14:val="none"/>
        </w:rPr>
        <w:t>£542.22</w:t>
      </w:r>
    </w:p>
    <w:p w14:paraId="5313EE4C" w14:textId="4E91DA85" w:rsidR="00273F68" w:rsidRPr="006F5F3A" w:rsidRDefault="00273F68"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Clerk Salary and expenses</w:t>
      </w:r>
      <w:r>
        <w:rPr>
          <w:rFonts w:ascii="Arial" w:eastAsia="Carlito" w:hAnsi="Arial" w:cs="Arial"/>
          <w:kern w:val="0"/>
          <w14:ligatures w14:val="none"/>
        </w:rPr>
        <w:t xml:space="preserve"> etc</w:t>
      </w:r>
      <w:r w:rsidRPr="006F5F3A">
        <w:rPr>
          <w:rFonts w:ascii="Arial" w:eastAsia="Carlito" w:hAnsi="Arial" w:cs="Arial"/>
          <w:kern w:val="0"/>
          <w14:ligatures w14:val="none"/>
        </w:rPr>
        <w:tab/>
      </w:r>
      <w:r w:rsidRPr="006F5F3A">
        <w:rPr>
          <w:rFonts w:ascii="Arial" w:eastAsia="Carlito" w:hAnsi="Arial" w:cs="Arial"/>
          <w:kern w:val="0"/>
          <w14:ligatures w14:val="none"/>
        </w:rPr>
        <w:tab/>
      </w:r>
      <w:r>
        <w:rPr>
          <w:rFonts w:ascii="Arial" w:eastAsia="Carlito" w:hAnsi="Arial" w:cs="Arial"/>
          <w:kern w:val="0"/>
          <w14:ligatures w14:val="none"/>
        </w:rPr>
        <w:t>£</w:t>
      </w:r>
      <w:r w:rsidR="008075AD">
        <w:rPr>
          <w:rFonts w:ascii="Arial" w:eastAsia="Carlito" w:hAnsi="Arial" w:cs="Arial"/>
          <w:kern w:val="0"/>
          <w14:ligatures w14:val="none"/>
        </w:rPr>
        <w:t xml:space="preserve">352.41 </w:t>
      </w:r>
      <w:r w:rsidR="00152D24">
        <w:rPr>
          <w:rFonts w:ascii="Arial" w:eastAsia="Carlito" w:hAnsi="Arial" w:cs="Arial"/>
          <w:kern w:val="0"/>
          <w14:ligatures w14:val="none"/>
        </w:rPr>
        <w:t xml:space="preserve"> + </w:t>
      </w:r>
      <w:r w:rsidR="008075AD">
        <w:rPr>
          <w:rFonts w:ascii="Arial" w:eastAsia="Carlito" w:hAnsi="Arial" w:cs="Arial"/>
          <w:kern w:val="0"/>
          <w14:ligatures w14:val="none"/>
        </w:rPr>
        <w:t>expenses</w:t>
      </w:r>
      <w:r w:rsidR="00152D24">
        <w:rPr>
          <w:rFonts w:ascii="Arial" w:eastAsia="Carlito" w:hAnsi="Arial" w:cs="Arial"/>
          <w:kern w:val="0"/>
          <w14:ligatures w14:val="none"/>
        </w:rPr>
        <w:t xml:space="preserve"> £110.87</w:t>
      </w:r>
      <w:r>
        <w:rPr>
          <w:rFonts w:ascii="Arial" w:eastAsia="Carlito" w:hAnsi="Arial" w:cs="Arial"/>
          <w:kern w:val="0"/>
          <w14:ligatures w14:val="none"/>
        </w:rPr>
        <w:t xml:space="preserve"> </w:t>
      </w:r>
    </w:p>
    <w:p w14:paraId="3EA9AFDA" w14:textId="0AB7D90F" w:rsidR="00273F68" w:rsidRPr="006F5F3A" w:rsidRDefault="00273F68"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sidRPr="006F5F3A">
        <w:rPr>
          <w:rFonts w:ascii="Arial" w:eastAsia="Carlito" w:hAnsi="Arial" w:cs="Arial"/>
          <w:kern w:val="0"/>
          <w14:ligatures w14:val="none"/>
        </w:rPr>
        <w:t xml:space="preserve">Employers HMRC contribution </w:t>
      </w:r>
      <w:r w:rsidRPr="006F5F3A">
        <w:rPr>
          <w:rFonts w:ascii="Arial" w:eastAsia="Carlito" w:hAnsi="Arial" w:cs="Arial"/>
          <w:kern w:val="0"/>
          <w14:ligatures w14:val="none"/>
        </w:rPr>
        <w:tab/>
      </w:r>
      <w:r w:rsidRPr="006F5F3A">
        <w:rPr>
          <w:rFonts w:ascii="Arial" w:eastAsia="Carlito" w:hAnsi="Arial" w:cs="Arial"/>
          <w:kern w:val="0"/>
          <w14:ligatures w14:val="none"/>
        </w:rPr>
        <w:tab/>
      </w:r>
      <w:r w:rsidRPr="006F5F3A">
        <w:rPr>
          <w:rFonts w:ascii="Arial" w:eastAsia="Carlito" w:hAnsi="Arial" w:cs="Arial"/>
          <w:kern w:val="0"/>
          <w14:ligatures w14:val="none"/>
        </w:rPr>
        <w:tab/>
        <w:t xml:space="preserve">£ </w:t>
      </w:r>
      <w:r w:rsidR="006A6B26">
        <w:rPr>
          <w:rFonts w:ascii="Arial" w:eastAsia="Carlito" w:hAnsi="Arial" w:cs="Arial"/>
          <w:kern w:val="0"/>
          <w14:ligatures w14:val="none"/>
        </w:rPr>
        <w:t>91.74</w:t>
      </w:r>
    </w:p>
    <w:p w14:paraId="0ECC1AA9" w14:textId="33548A84" w:rsidR="00273F68" w:rsidRDefault="00273F68"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MPMIT Technical laptop and printer support</w:t>
      </w:r>
      <w:r w:rsidRPr="006F5F3A">
        <w:rPr>
          <w:rFonts w:ascii="Arial" w:eastAsia="Carlito" w:hAnsi="Arial" w:cs="Arial"/>
          <w:kern w:val="0"/>
          <w14:ligatures w14:val="none"/>
        </w:rPr>
        <w:tab/>
        <w:t>£</w:t>
      </w:r>
      <w:r w:rsidR="002A3C54">
        <w:rPr>
          <w:rFonts w:ascii="Arial" w:eastAsia="Carlito" w:hAnsi="Arial" w:cs="Arial"/>
          <w:kern w:val="0"/>
          <w14:ligatures w14:val="none"/>
        </w:rPr>
        <w:t>45</w:t>
      </w:r>
      <w:r w:rsidR="00907C80">
        <w:rPr>
          <w:rFonts w:ascii="Arial" w:eastAsia="Carlito" w:hAnsi="Arial" w:cs="Arial"/>
          <w:kern w:val="0"/>
          <w14:ligatures w14:val="none"/>
        </w:rPr>
        <w:t>.</w:t>
      </w:r>
      <w:r>
        <w:rPr>
          <w:rFonts w:ascii="Arial" w:eastAsia="Carlito" w:hAnsi="Arial" w:cs="Arial"/>
          <w:kern w:val="0"/>
          <w14:ligatures w14:val="none"/>
        </w:rPr>
        <w:t>00</w:t>
      </w:r>
    </w:p>
    <w:p w14:paraId="772342F9" w14:textId="4A812F0E" w:rsidR="00907C80" w:rsidRDefault="00907C80"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 xml:space="preserve">Payment to Mr G Storey reimbursement for cemetery plot </w:t>
      </w:r>
      <w:r w:rsidR="00FF6B88">
        <w:rPr>
          <w:rFonts w:ascii="Arial" w:eastAsia="Carlito" w:hAnsi="Arial" w:cs="Arial"/>
          <w:kern w:val="0"/>
          <w14:ligatures w14:val="none"/>
        </w:rPr>
        <w:t>£</w:t>
      </w:r>
      <w:r w:rsidR="00EB2411">
        <w:rPr>
          <w:rFonts w:ascii="Arial" w:eastAsia="Carlito" w:hAnsi="Arial" w:cs="Arial"/>
          <w:kern w:val="0"/>
          <w14:ligatures w14:val="none"/>
        </w:rPr>
        <w:t>130.00</w:t>
      </w:r>
    </w:p>
    <w:p w14:paraId="5024FF86" w14:textId="1C705A63" w:rsidR="00AE559F" w:rsidRDefault="00124683" w:rsidP="00273F68">
      <w:pPr>
        <w:widowControl w:val="0"/>
        <w:numPr>
          <w:ilvl w:val="0"/>
          <w:numId w:val="3"/>
        </w:numPr>
        <w:autoSpaceDE w:val="0"/>
        <w:autoSpaceDN w:val="0"/>
        <w:spacing w:after="0" w:line="240" w:lineRule="auto"/>
        <w:contextualSpacing/>
        <w:rPr>
          <w:rFonts w:ascii="Arial" w:eastAsia="Carlito" w:hAnsi="Arial" w:cs="Arial"/>
          <w:kern w:val="0"/>
          <w14:ligatures w14:val="none"/>
        </w:rPr>
      </w:pPr>
      <w:r>
        <w:rPr>
          <w:rFonts w:ascii="Arial" w:eastAsia="Carlito" w:hAnsi="Arial" w:cs="Arial"/>
          <w:kern w:val="0"/>
          <w14:ligatures w14:val="none"/>
        </w:rPr>
        <w:t>Consider grant request from CAB</w:t>
      </w:r>
    </w:p>
    <w:p w14:paraId="47277E6A" w14:textId="77777777" w:rsidR="00273F68" w:rsidRPr="006F5F3A" w:rsidRDefault="00273F68" w:rsidP="00273F68">
      <w:pPr>
        <w:widowControl w:val="0"/>
        <w:autoSpaceDE w:val="0"/>
        <w:autoSpaceDN w:val="0"/>
        <w:spacing w:after="0" w:line="240" w:lineRule="auto"/>
        <w:contextualSpacing/>
        <w:rPr>
          <w:rFonts w:ascii="Arial" w:eastAsia="Carlito" w:hAnsi="Arial" w:cs="Arial"/>
          <w:kern w:val="0"/>
          <w14:ligatures w14:val="none"/>
        </w:rPr>
      </w:pPr>
    </w:p>
    <w:p w14:paraId="183CFEF7" w14:textId="77777777" w:rsidR="00273F68" w:rsidRPr="006F5F3A" w:rsidRDefault="00273F68" w:rsidP="00273F68">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p>
    <w:p w14:paraId="770DF70F" w14:textId="0389608F" w:rsidR="00273F68" w:rsidRPr="006F5F3A" w:rsidRDefault="00273F68" w:rsidP="00273F68">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2025/</w:t>
      </w:r>
      <w:r w:rsidR="000625B1">
        <w:rPr>
          <w:rFonts w:ascii="Arial" w:eastAsia="Carlito" w:hAnsi="Arial" w:cs="Arial"/>
          <w:b/>
          <w:kern w:val="0"/>
          <w14:ligatures w14:val="none"/>
        </w:rPr>
        <w:t>100 C</w:t>
      </w:r>
      <w:r w:rsidRPr="006F5F3A">
        <w:rPr>
          <w:rFonts w:ascii="Arial" w:eastAsia="Carlito" w:hAnsi="Arial" w:cs="Arial"/>
          <w:b/>
          <w:kern w:val="0"/>
          <w14:ligatures w14:val="none"/>
        </w:rPr>
        <w:t>orrespondence for Information</w:t>
      </w:r>
    </w:p>
    <w:p w14:paraId="6DCBF687" w14:textId="77777777" w:rsidR="00273F68" w:rsidRPr="006F5F3A" w:rsidRDefault="00273F68" w:rsidP="00273F68">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To receive information on the following new correspondence and decide further action </w:t>
      </w:r>
    </w:p>
    <w:p w14:paraId="44BD9174" w14:textId="77777777" w:rsidR="00273F68" w:rsidRDefault="00273F68" w:rsidP="00273F68">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sidRPr="006F5F3A">
        <w:rPr>
          <w:rFonts w:ascii="Arial" w:eastAsia="Carlito" w:hAnsi="Arial" w:cs="Arial"/>
          <w:kern w:val="0"/>
          <w:lang w:val="en-US"/>
          <w14:ligatures w14:val="none"/>
        </w:rPr>
        <w:tab/>
        <w:t xml:space="preserve">    where necessary. </w:t>
      </w:r>
    </w:p>
    <w:p w14:paraId="6462D9CB" w14:textId="3FFAA9BD" w:rsidR="00C02869" w:rsidRPr="00F86985" w:rsidRDefault="007C6193" w:rsidP="00F86985">
      <w:pPr>
        <w:pStyle w:val="ListParagraph"/>
        <w:widowControl w:val="0"/>
        <w:numPr>
          <w:ilvl w:val="1"/>
          <w:numId w:val="14"/>
        </w:numPr>
        <w:tabs>
          <w:tab w:val="left" w:pos="680"/>
          <w:tab w:val="left" w:pos="681"/>
        </w:tabs>
        <w:autoSpaceDE w:val="0"/>
        <w:autoSpaceDN w:val="0"/>
        <w:spacing w:after="0" w:line="240" w:lineRule="auto"/>
        <w:rPr>
          <w:rFonts w:ascii="Arial" w:eastAsia="Carlito" w:hAnsi="Arial" w:cs="Arial"/>
          <w:kern w:val="0"/>
          <w:lang w:val="en-US"/>
          <w14:ligatures w14:val="none"/>
        </w:rPr>
      </w:pPr>
      <w:r w:rsidRPr="00F86985">
        <w:rPr>
          <w:rFonts w:ascii="Arial" w:eastAsia="Carlito" w:hAnsi="Arial" w:cs="Arial"/>
          <w:kern w:val="0"/>
          <w:lang w:val="en-US"/>
          <w14:ligatures w14:val="none"/>
        </w:rPr>
        <w:t xml:space="preserve">To </w:t>
      </w:r>
      <w:r w:rsidR="00E25F8B" w:rsidRPr="00F86985">
        <w:rPr>
          <w:rFonts w:ascii="Arial" w:eastAsia="Carlito" w:hAnsi="Arial" w:cs="Arial"/>
          <w:kern w:val="0"/>
          <w:lang w:val="en-US"/>
          <w14:ligatures w14:val="none"/>
        </w:rPr>
        <w:t>note that Mid Suffolk have</w:t>
      </w:r>
      <w:r w:rsidR="00F86985">
        <w:rPr>
          <w:rFonts w:ascii="Arial" w:eastAsia="Carlito" w:hAnsi="Arial" w:cs="Arial"/>
          <w:kern w:val="0"/>
          <w:lang w:val="en-US"/>
          <w14:ligatures w14:val="none"/>
        </w:rPr>
        <w:t xml:space="preserve"> </w:t>
      </w:r>
      <w:r w:rsidR="00E25F8B" w:rsidRPr="00F86985">
        <w:rPr>
          <w:rFonts w:ascii="Arial" w:eastAsia="Carlito" w:hAnsi="Arial" w:cs="Arial"/>
          <w:kern w:val="0"/>
          <w:lang w:val="en-US"/>
          <w14:ligatures w14:val="none"/>
        </w:rPr>
        <w:t xml:space="preserve">commenced a </w:t>
      </w:r>
      <w:r w:rsidR="00E25F8B" w:rsidRPr="00F86985">
        <w:rPr>
          <w:rFonts w:ascii="Arial" w:hAnsi="Arial" w:cs="Arial"/>
        </w:rPr>
        <w:t>Community Governance Review in all parts of the district.</w:t>
      </w:r>
    </w:p>
    <w:p w14:paraId="19E16D4C" w14:textId="77777777" w:rsidR="00EB2411" w:rsidRDefault="00EB2411" w:rsidP="00273F68">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p>
    <w:p w14:paraId="0D3E3D95" w14:textId="7FC4E51C" w:rsidR="00273F68" w:rsidRPr="00F86985" w:rsidRDefault="00651867" w:rsidP="00F86985">
      <w:pPr>
        <w:widowControl w:val="0"/>
        <w:tabs>
          <w:tab w:val="left" w:pos="680"/>
          <w:tab w:val="left" w:pos="681"/>
        </w:tabs>
        <w:autoSpaceDE w:val="0"/>
        <w:autoSpaceDN w:val="0"/>
        <w:spacing w:after="0" w:line="240" w:lineRule="auto"/>
        <w:ind w:left="425" w:hanging="425"/>
        <w:rPr>
          <w:rFonts w:ascii="Arial" w:eastAsia="Carlito" w:hAnsi="Arial" w:cs="Arial"/>
          <w:kern w:val="0"/>
          <w:lang w:val="en-US"/>
          <w14:ligatures w14:val="none"/>
        </w:rPr>
      </w:pPr>
      <w:r>
        <w:rPr>
          <w:rFonts w:ascii="Arial" w:eastAsia="Carlito" w:hAnsi="Arial" w:cs="Arial"/>
          <w:kern w:val="0"/>
          <w:lang w:val="en-US"/>
          <w14:ligatures w14:val="none"/>
        </w:rPr>
        <w:tab/>
      </w:r>
      <w:r>
        <w:rPr>
          <w:rFonts w:ascii="Arial" w:eastAsia="Carlito" w:hAnsi="Arial" w:cs="Arial"/>
          <w:kern w:val="0"/>
          <w:lang w:val="en-US"/>
          <w14:ligatures w14:val="none"/>
        </w:rPr>
        <w:tab/>
      </w:r>
    </w:p>
    <w:p w14:paraId="27CD46A3" w14:textId="1964E21A" w:rsidR="00273F68" w:rsidRDefault="00273F68" w:rsidP="00273F68">
      <w:pPr>
        <w:widowControl w:val="0"/>
        <w:tabs>
          <w:tab w:val="left" w:pos="680"/>
          <w:tab w:val="left" w:pos="681"/>
        </w:tabs>
        <w:autoSpaceDE w:val="0"/>
        <w:autoSpaceDN w:val="0"/>
        <w:spacing w:after="0" w:line="240" w:lineRule="auto"/>
        <w:ind w:left="425" w:hanging="425"/>
        <w:rPr>
          <w:rFonts w:ascii="Arial" w:eastAsia="Carlito" w:hAnsi="Arial" w:cs="Arial"/>
          <w:b/>
          <w:kern w:val="0"/>
          <w14:ligatures w14:val="none"/>
        </w:rPr>
      </w:pPr>
      <w:r w:rsidRPr="006F5F3A">
        <w:rPr>
          <w:rFonts w:ascii="Arial" w:eastAsia="Carlito" w:hAnsi="Arial" w:cs="Arial"/>
          <w:b/>
          <w:kern w:val="0"/>
          <w14:ligatures w14:val="none"/>
        </w:rPr>
        <w:t>2025/</w:t>
      </w:r>
      <w:r w:rsidR="000625B1">
        <w:rPr>
          <w:rFonts w:ascii="Arial" w:eastAsia="Carlito" w:hAnsi="Arial" w:cs="Arial"/>
          <w:b/>
          <w:kern w:val="0"/>
          <w14:ligatures w14:val="none"/>
        </w:rPr>
        <w:t>1</w:t>
      </w:r>
      <w:r>
        <w:rPr>
          <w:rFonts w:ascii="Arial" w:eastAsia="Carlito" w:hAnsi="Arial" w:cs="Arial"/>
          <w:b/>
          <w:kern w:val="0"/>
          <w14:ligatures w14:val="none"/>
        </w:rPr>
        <w:t>0</w:t>
      </w:r>
      <w:r w:rsidR="000625B1">
        <w:rPr>
          <w:rFonts w:ascii="Arial" w:eastAsia="Carlito" w:hAnsi="Arial" w:cs="Arial"/>
          <w:b/>
          <w:kern w:val="0"/>
          <w14:ligatures w14:val="none"/>
        </w:rPr>
        <w:t>1</w:t>
      </w:r>
      <w:r w:rsidRPr="006F5F3A">
        <w:rPr>
          <w:rFonts w:ascii="Arial" w:eastAsia="Carlito" w:hAnsi="Arial" w:cs="Arial"/>
          <w:b/>
          <w:kern w:val="0"/>
          <w14:ligatures w14:val="none"/>
        </w:rPr>
        <w:t xml:space="preserve"> Items for consideration for inclusion on the next agenda.</w:t>
      </w:r>
    </w:p>
    <w:p w14:paraId="20CE513F" w14:textId="77777777" w:rsidR="00F86985" w:rsidRPr="00F86985" w:rsidRDefault="00C621DC" w:rsidP="00F86985">
      <w:pPr>
        <w:pStyle w:val="ListParagraph"/>
        <w:numPr>
          <w:ilvl w:val="0"/>
          <w:numId w:val="12"/>
        </w:numPr>
        <w:rPr>
          <w:rFonts w:ascii="Arial" w:hAnsi="Arial" w:cs="Arial"/>
        </w:rPr>
      </w:pPr>
      <w:r w:rsidRPr="00F86985">
        <w:rPr>
          <w:rFonts w:ascii="Arial" w:hAnsi="Arial" w:cs="Arial"/>
        </w:rPr>
        <w:t>Review and Set Precept</w:t>
      </w:r>
    </w:p>
    <w:p w14:paraId="6B52E937" w14:textId="3DA93E78" w:rsidR="00C621DC" w:rsidRPr="00F86985" w:rsidRDefault="00C621DC" w:rsidP="00F86985">
      <w:pPr>
        <w:pStyle w:val="ListParagraph"/>
        <w:numPr>
          <w:ilvl w:val="0"/>
          <w:numId w:val="12"/>
        </w:numPr>
        <w:rPr>
          <w:rFonts w:ascii="Arial" w:hAnsi="Arial" w:cs="Arial"/>
        </w:rPr>
      </w:pPr>
      <w:r w:rsidRPr="00F86985">
        <w:rPr>
          <w:rFonts w:ascii="Arial" w:hAnsi="Arial" w:cs="Arial"/>
        </w:rPr>
        <w:t>Review and Set 1yr Budget 2026/2027 and following 2 years</w:t>
      </w:r>
    </w:p>
    <w:p w14:paraId="66C9D17F" w14:textId="77777777" w:rsidR="00C621DC" w:rsidRPr="00F86985" w:rsidRDefault="00C621DC" w:rsidP="00F86985">
      <w:pPr>
        <w:pStyle w:val="ListParagraph"/>
        <w:numPr>
          <w:ilvl w:val="0"/>
          <w:numId w:val="12"/>
        </w:numPr>
        <w:rPr>
          <w:rFonts w:ascii="Arial" w:hAnsi="Arial" w:cs="Arial"/>
        </w:rPr>
      </w:pPr>
      <w:r w:rsidRPr="00F86985">
        <w:rPr>
          <w:rFonts w:ascii="Arial" w:hAnsi="Arial" w:cs="Arial"/>
        </w:rPr>
        <w:t>3rd Quarter Accounts Review 2025/26</w:t>
      </w:r>
    </w:p>
    <w:p w14:paraId="6776F257" w14:textId="77777777" w:rsidR="00C621DC" w:rsidRPr="00F86985" w:rsidRDefault="00C621DC" w:rsidP="00F86985">
      <w:pPr>
        <w:pStyle w:val="ListParagraph"/>
        <w:numPr>
          <w:ilvl w:val="0"/>
          <w:numId w:val="12"/>
        </w:numPr>
        <w:rPr>
          <w:rFonts w:ascii="Arial" w:hAnsi="Arial" w:cs="Arial"/>
        </w:rPr>
      </w:pPr>
      <w:r w:rsidRPr="00F86985">
        <w:rPr>
          <w:rFonts w:ascii="Arial" w:hAnsi="Arial" w:cs="Arial"/>
        </w:rPr>
        <w:t>Submit Precept to BMSDC</w:t>
      </w:r>
    </w:p>
    <w:p w14:paraId="18559C5D" w14:textId="65B81737" w:rsidR="00D16F09" w:rsidRPr="00F86985" w:rsidRDefault="00C621DC" w:rsidP="00F86985">
      <w:pPr>
        <w:pStyle w:val="ListParagraph"/>
        <w:numPr>
          <w:ilvl w:val="0"/>
          <w:numId w:val="12"/>
        </w:numPr>
        <w:rPr>
          <w:rFonts w:ascii="Arial" w:hAnsi="Arial" w:cs="Arial"/>
        </w:rPr>
      </w:pPr>
      <w:r w:rsidRPr="00F86985">
        <w:rPr>
          <w:rFonts w:ascii="Arial" w:hAnsi="Arial" w:cs="Arial"/>
        </w:rPr>
        <w:t>Review relevant Parish Council Policies</w:t>
      </w:r>
    </w:p>
    <w:p w14:paraId="74EE21CE" w14:textId="28DA50E6" w:rsidR="00273F68" w:rsidRPr="006C6089" w:rsidRDefault="00273F68" w:rsidP="00273F68">
      <w:pPr>
        <w:widowControl w:val="0"/>
        <w:tabs>
          <w:tab w:val="left" w:pos="680"/>
          <w:tab w:val="left" w:pos="681"/>
        </w:tabs>
        <w:autoSpaceDE w:val="0"/>
        <w:autoSpaceDN w:val="0"/>
        <w:spacing w:after="0" w:line="240" w:lineRule="auto"/>
        <w:ind w:hanging="425"/>
        <w:outlineLvl w:val="1"/>
        <w:rPr>
          <w:rFonts w:ascii="Arial" w:eastAsiaTheme="majorEastAsia" w:hAnsi="Arial" w:cs="Arial"/>
          <w:b/>
          <w:bCs/>
          <w:kern w:val="0"/>
          <w14:ligatures w14:val="none"/>
        </w:rPr>
      </w:pPr>
      <w:r w:rsidRPr="006F5F3A">
        <w:rPr>
          <w:rFonts w:ascii="Arial" w:eastAsiaTheme="majorEastAsia" w:hAnsi="Arial" w:cs="Arial"/>
          <w:b/>
          <w:bCs/>
          <w:kern w:val="0"/>
          <w14:ligatures w14:val="none"/>
        </w:rPr>
        <w:tab/>
        <w:t>2025/</w:t>
      </w:r>
      <w:r w:rsidR="000625B1">
        <w:rPr>
          <w:rFonts w:ascii="Arial" w:eastAsiaTheme="majorEastAsia" w:hAnsi="Arial" w:cs="Arial"/>
          <w:b/>
          <w:bCs/>
          <w:kern w:val="0"/>
          <w14:ligatures w14:val="none"/>
        </w:rPr>
        <w:t>102</w:t>
      </w:r>
      <w:r w:rsidRPr="006F5F3A">
        <w:rPr>
          <w:rFonts w:ascii="Arial" w:eastAsiaTheme="majorEastAsia" w:hAnsi="Arial" w:cs="Arial"/>
          <w:b/>
          <w:bCs/>
          <w:kern w:val="0"/>
          <w14:ligatures w14:val="none"/>
        </w:rPr>
        <w:t xml:space="preserve"> Date of next meeting</w:t>
      </w:r>
    </w:p>
    <w:p w14:paraId="6E93C7BB" w14:textId="6638EEB8" w:rsidR="00273F68" w:rsidRDefault="00273F68" w:rsidP="00273F68">
      <w:pPr>
        <w:widowControl w:val="0"/>
        <w:autoSpaceDE w:val="0"/>
        <w:autoSpaceDN w:val="0"/>
        <w:spacing w:after="0" w:line="240" w:lineRule="auto"/>
        <w:ind w:left="993" w:hanging="425"/>
        <w:rPr>
          <w:rFonts w:ascii="Arial" w:eastAsia="Carlito" w:hAnsi="Arial" w:cs="Arial"/>
          <w:kern w:val="0"/>
          <w:lang w:val="en-US"/>
          <w14:ligatures w14:val="none"/>
        </w:rPr>
      </w:pPr>
      <w:r w:rsidRPr="006F5F3A">
        <w:rPr>
          <w:rFonts w:ascii="Arial" w:eastAsia="Carlito" w:hAnsi="Arial" w:cs="Arial"/>
          <w:kern w:val="0"/>
          <w:lang w:val="en-US"/>
          <w14:ligatures w14:val="none"/>
        </w:rPr>
        <w:t xml:space="preserve">To confirm the date of the next meeting, currently scheduled for </w:t>
      </w:r>
      <w:r w:rsidR="00B52D8D">
        <w:rPr>
          <w:rFonts w:ascii="Arial" w:eastAsia="Carlito" w:hAnsi="Arial" w:cs="Arial"/>
          <w:kern w:val="0"/>
          <w:lang w:val="en-US"/>
          <w14:ligatures w14:val="none"/>
        </w:rPr>
        <w:t>20th</w:t>
      </w:r>
      <w:r>
        <w:rPr>
          <w:rFonts w:ascii="Arial" w:eastAsia="Carlito" w:hAnsi="Arial" w:cs="Arial"/>
          <w:kern w:val="0"/>
          <w:lang w:val="en-US"/>
          <w14:ligatures w14:val="none"/>
        </w:rPr>
        <w:t xml:space="preserve"> </w:t>
      </w:r>
      <w:r w:rsidR="00D16F09">
        <w:rPr>
          <w:rFonts w:ascii="Arial" w:eastAsia="Carlito" w:hAnsi="Arial" w:cs="Arial"/>
          <w:kern w:val="0"/>
          <w:lang w:val="en-US"/>
          <w14:ligatures w14:val="none"/>
        </w:rPr>
        <w:t xml:space="preserve">January 2026 </w:t>
      </w:r>
      <w:r w:rsidRPr="006F5F3A">
        <w:rPr>
          <w:rFonts w:ascii="Arial" w:eastAsia="Carlito" w:hAnsi="Arial" w:cs="Arial"/>
          <w:kern w:val="0"/>
          <w:lang w:val="en-US"/>
          <w14:ligatures w14:val="none"/>
        </w:rPr>
        <w:t>at 7.15pm</w:t>
      </w:r>
    </w:p>
    <w:p w14:paraId="3662405A" w14:textId="77777777" w:rsidR="00273F68" w:rsidRPr="006F5F3A" w:rsidRDefault="00273F68" w:rsidP="00273F68">
      <w:pPr>
        <w:widowControl w:val="0"/>
        <w:autoSpaceDE w:val="0"/>
        <w:autoSpaceDN w:val="0"/>
        <w:spacing w:after="0" w:line="240" w:lineRule="auto"/>
        <w:ind w:left="993" w:hanging="425"/>
        <w:rPr>
          <w:rFonts w:ascii="Arial" w:eastAsia="Carlito" w:hAnsi="Arial" w:cs="Arial"/>
          <w:kern w:val="0"/>
          <w:lang w:val="en-US"/>
          <w14:ligatures w14:val="none"/>
        </w:rPr>
      </w:pPr>
    </w:p>
    <w:p w14:paraId="724B9A6E" w14:textId="1F6AE399" w:rsidR="00273F68" w:rsidRPr="006F5F3A" w:rsidRDefault="00273F68" w:rsidP="00273F68">
      <w:pPr>
        <w:widowControl w:val="0"/>
        <w:autoSpaceDE w:val="0"/>
        <w:autoSpaceDN w:val="0"/>
        <w:spacing w:before="61" w:after="0" w:line="240" w:lineRule="auto"/>
        <w:ind w:left="426" w:hanging="426"/>
        <w:jc w:val="both"/>
        <w:rPr>
          <w:rFonts w:ascii="Arial" w:eastAsia="Carlito" w:hAnsi="Arial" w:cs="Arial"/>
          <w:b/>
          <w:bCs/>
          <w:kern w:val="0"/>
          <w14:ligatures w14:val="none"/>
        </w:rPr>
      </w:pPr>
      <w:r w:rsidRPr="006F5F3A">
        <w:rPr>
          <w:rFonts w:ascii="Arial" w:eastAsia="Carlito" w:hAnsi="Arial" w:cs="Arial"/>
          <w:b/>
          <w:bCs/>
          <w:kern w:val="0"/>
          <w14:ligatures w14:val="none"/>
        </w:rPr>
        <w:t>202</w:t>
      </w:r>
      <w:r w:rsidR="007E3531">
        <w:rPr>
          <w:rFonts w:ascii="Arial" w:eastAsia="Carlito" w:hAnsi="Arial" w:cs="Arial"/>
          <w:b/>
          <w:bCs/>
          <w:kern w:val="0"/>
          <w14:ligatures w14:val="none"/>
        </w:rPr>
        <w:t>5</w:t>
      </w:r>
      <w:r w:rsidRPr="006F5F3A">
        <w:rPr>
          <w:rFonts w:ascii="Arial" w:eastAsia="Carlito" w:hAnsi="Arial" w:cs="Arial"/>
          <w:b/>
          <w:bCs/>
          <w:kern w:val="0"/>
          <w14:ligatures w14:val="none"/>
        </w:rPr>
        <w:t>/</w:t>
      </w:r>
      <w:bookmarkStart w:id="0" w:name="_Hlk144300072"/>
      <w:r w:rsidR="007E3531">
        <w:rPr>
          <w:rFonts w:ascii="Arial" w:eastAsia="Carlito" w:hAnsi="Arial" w:cs="Arial"/>
          <w:b/>
          <w:bCs/>
          <w:kern w:val="0"/>
          <w14:ligatures w14:val="none"/>
        </w:rPr>
        <w:t>103 Ground maintenance contract and Clerks Holiday</w:t>
      </w:r>
    </w:p>
    <w:p w14:paraId="597050B7" w14:textId="77777777" w:rsidR="00273F68" w:rsidRPr="006F5F3A" w:rsidRDefault="00273F68" w:rsidP="00273F68">
      <w:pPr>
        <w:widowControl w:val="0"/>
        <w:autoSpaceDE w:val="0"/>
        <w:autoSpaceDN w:val="0"/>
        <w:spacing w:before="61" w:after="0" w:line="240" w:lineRule="auto"/>
        <w:ind w:left="426"/>
        <w:jc w:val="both"/>
        <w:rPr>
          <w:rFonts w:ascii="Arial" w:eastAsia="Carlito" w:hAnsi="Arial" w:cs="Arial"/>
          <w:kern w:val="0"/>
          <w:lang w:val="en-US"/>
          <w14:ligatures w14:val="none"/>
        </w:rPr>
      </w:pPr>
      <w:r w:rsidRPr="006F5F3A">
        <w:rPr>
          <w:rFonts w:ascii="Arial" w:eastAsia="Carlito" w:hAnsi="Arial" w:cs="Arial"/>
          <w:kern w:val="0"/>
          <w:lang w:val="en-US"/>
          <w14:ligatures w14:val="none"/>
        </w:rPr>
        <w:t>To resolve to exclude members of the public and press under the Public Bodies (Admissions to Meetings) Act 1960 due to the confidential nature of the business to be transacted</w:t>
      </w:r>
      <w:bookmarkEnd w:id="0"/>
      <w:r w:rsidRPr="006F5F3A">
        <w:rPr>
          <w:rFonts w:ascii="Arial" w:eastAsia="Carlito" w:hAnsi="Arial" w:cs="Arial"/>
          <w:kern w:val="0"/>
          <w:lang w:val="en-US"/>
          <w14:ligatures w14:val="none"/>
        </w:rPr>
        <w:t>.</w:t>
      </w:r>
    </w:p>
    <w:p w14:paraId="45B2FC61" w14:textId="77777777" w:rsidR="00C02869" w:rsidRDefault="00273F68" w:rsidP="00C02869">
      <w:pPr>
        <w:pStyle w:val="ListParagraph"/>
        <w:widowControl w:val="0"/>
        <w:numPr>
          <w:ilvl w:val="0"/>
          <w:numId w:val="11"/>
        </w:numPr>
        <w:autoSpaceDE w:val="0"/>
        <w:autoSpaceDN w:val="0"/>
        <w:spacing w:before="61" w:after="0" w:line="240" w:lineRule="auto"/>
        <w:jc w:val="both"/>
        <w:rPr>
          <w:rFonts w:ascii="Arial" w:eastAsia="Carlito" w:hAnsi="Arial" w:cs="Arial"/>
          <w:kern w:val="0"/>
          <w14:ligatures w14:val="none"/>
        </w:rPr>
      </w:pPr>
      <w:r w:rsidRPr="006420A3">
        <w:rPr>
          <w:rFonts w:ascii="Arial" w:eastAsia="Carlito" w:hAnsi="Arial" w:cs="Arial"/>
          <w:kern w:val="0"/>
          <w14:ligatures w14:val="none"/>
        </w:rPr>
        <w:t xml:space="preserve">To examine quotes received for </w:t>
      </w:r>
      <w:r w:rsidR="00D16F09" w:rsidRPr="006420A3">
        <w:rPr>
          <w:rFonts w:ascii="Arial" w:eastAsia="Carlito" w:hAnsi="Arial" w:cs="Arial"/>
          <w:kern w:val="0"/>
          <w14:ligatures w14:val="none"/>
        </w:rPr>
        <w:t>g</w:t>
      </w:r>
      <w:r w:rsidR="00D16F09">
        <w:rPr>
          <w:rFonts w:ascii="Arial" w:eastAsia="Carlito" w:hAnsi="Arial" w:cs="Arial"/>
          <w:kern w:val="0"/>
          <w14:ligatures w14:val="none"/>
        </w:rPr>
        <w:t xml:space="preserve">rounds maintenance contract </w:t>
      </w:r>
    </w:p>
    <w:p w14:paraId="49B33E90" w14:textId="551A73BD" w:rsidR="00273F68" w:rsidRPr="00C02869" w:rsidRDefault="006420A3" w:rsidP="00C02869">
      <w:pPr>
        <w:pStyle w:val="ListParagraph"/>
        <w:widowControl w:val="0"/>
        <w:numPr>
          <w:ilvl w:val="0"/>
          <w:numId w:val="11"/>
        </w:numPr>
        <w:autoSpaceDE w:val="0"/>
        <w:autoSpaceDN w:val="0"/>
        <w:spacing w:before="61" w:after="0" w:line="240" w:lineRule="auto"/>
        <w:jc w:val="both"/>
        <w:rPr>
          <w:rFonts w:ascii="Arial" w:eastAsia="Carlito" w:hAnsi="Arial" w:cs="Arial"/>
          <w:kern w:val="0"/>
          <w14:ligatures w14:val="none"/>
        </w:rPr>
      </w:pPr>
      <w:r w:rsidRPr="00C02869">
        <w:rPr>
          <w:rFonts w:ascii="Arial" w:eastAsia="Carlito" w:hAnsi="Arial" w:cs="Arial"/>
          <w:kern w:val="0"/>
          <w:lang w:val="en-US"/>
          <w14:ligatures w14:val="none"/>
        </w:rPr>
        <w:t xml:space="preserve">To </w:t>
      </w:r>
      <w:r w:rsidR="00F86985" w:rsidRPr="00C02869">
        <w:rPr>
          <w:rFonts w:ascii="Arial" w:eastAsia="Carlito" w:hAnsi="Arial" w:cs="Arial"/>
          <w:kern w:val="0"/>
          <w:lang w:val="en-US"/>
          <w14:ligatures w14:val="none"/>
        </w:rPr>
        <w:t>agree to</w:t>
      </w:r>
      <w:r w:rsidRPr="00C02869">
        <w:rPr>
          <w:rFonts w:ascii="Arial" w:eastAsia="Carlito" w:hAnsi="Arial" w:cs="Arial"/>
          <w:kern w:val="0"/>
          <w:lang w:val="en-US"/>
          <w14:ligatures w14:val="none"/>
        </w:rPr>
        <w:t xml:space="preserve"> a</w:t>
      </w:r>
      <w:r w:rsidR="007E3531" w:rsidRPr="00C02869">
        <w:rPr>
          <w:rFonts w:ascii="Arial" w:eastAsia="Carlito" w:hAnsi="Arial" w:cs="Arial"/>
          <w:kern w:val="0"/>
          <w:lang w:val="en-US"/>
          <w14:ligatures w14:val="none"/>
        </w:rPr>
        <w:t xml:space="preserve"> </w:t>
      </w:r>
      <w:r w:rsidRPr="00C02869">
        <w:rPr>
          <w:rFonts w:ascii="Arial" w:eastAsia="Carlito" w:hAnsi="Arial" w:cs="Arial"/>
          <w:kern w:val="0"/>
          <w:lang w:val="en-US"/>
          <w14:ligatures w14:val="none"/>
        </w:rPr>
        <w:t xml:space="preserve">carry forward of holiday hours </w:t>
      </w:r>
      <w:r w:rsidR="007E3531" w:rsidRPr="00C02869">
        <w:rPr>
          <w:rFonts w:ascii="Arial" w:eastAsia="Carlito" w:hAnsi="Arial" w:cs="Arial"/>
          <w:kern w:val="0"/>
          <w:lang w:val="en-US"/>
          <w14:ligatures w14:val="none"/>
        </w:rPr>
        <w:t>for t</w:t>
      </w:r>
      <w:r w:rsidRPr="00C02869">
        <w:rPr>
          <w:rFonts w:ascii="Arial" w:eastAsia="Carlito" w:hAnsi="Arial" w:cs="Arial"/>
          <w:kern w:val="0"/>
          <w:lang w:val="en-US"/>
          <w14:ligatures w14:val="none"/>
        </w:rPr>
        <w:t>he Clerk</w:t>
      </w:r>
      <w:r w:rsidR="00D16F09" w:rsidRPr="00C02869">
        <w:rPr>
          <w:rFonts w:ascii="Arial" w:eastAsia="Carlito" w:hAnsi="Arial" w:cs="Arial"/>
          <w:kern w:val="0"/>
          <w:lang w:val="en-US"/>
          <w14:ligatures w14:val="none"/>
        </w:rPr>
        <w:t xml:space="preserve"> </w:t>
      </w:r>
    </w:p>
    <w:p w14:paraId="7C73E683" w14:textId="77777777" w:rsidR="00273F68" w:rsidRDefault="00273F68" w:rsidP="00273F68">
      <w:pPr>
        <w:widowControl w:val="0"/>
        <w:autoSpaceDE w:val="0"/>
        <w:autoSpaceDN w:val="0"/>
        <w:spacing w:before="61" w:after="0" w:line="240" w:lineRule="auto"/>
        <w:ind w:left="720"/>
        <w:jc w:val="both"/>
        <w:rPr>
          <w:rFonts w:ascii="Arial" w:eastAsia="Carlito" w:hAnsi="Arial" w:cs="Arial"/>
          <w:b/>
          <w:bCs/>
          <w:kern w:val="0"/>
          <w14:ligatures w14:val="none"/>
        </w:rPr>
      </w:pPr>
    </w:p>
    <w:p w14:paraId="055F2562" w14:textId="77777777" w:rsidR="00273F68" w:rsidRPr="006F5F3A" w:rsidRDefault="00273F68" w:rsidP="00273F68">
      <w:pPr>
        <w:widowControl w:val="0"/>
        <w:autoSpaceDE w:val="0"/>
        <w:autoSpaceDN w:val="0"/>
        <w:spacing w:before="61" w:after="0" w:line="240" w:lineRule="auto"/>
        <w:ind w:left="720"/>
        <w:jc w:val="both"/>
        <w:rPr>
          <w:rFonts w:ascii="Arial" w:eastAsia="Carlito" w:hAnsi="Arial" w:cs="Arial"/>
          <w:b/>
          <w:bCs/>
          <w:kern w:val="0"/>
          <w14:ligatures w14:val="none"/>
        </w:rPr>
      </w:pPr>
    </w:p>
    <w:p w14:paraId="2E29C265" w14:textId="77777777" w:rsidR="00273F68" w:rsidRPr="006F5F3A" w:rsidRDefault="00273F68" w:rsidP="00273F68">
      <w:pPr>
        <w:widowControl w:val="0"/>
        <w:autoSpaceDE w:val="0"/>
        <w:autoSpaceDN w:val="0"/>
        <w:spacing w:before="61" w:after="0" w:line="240" w:lineRule="auto"/>
        <w:ind w:left="720"/>
        <w:rPr>
          <w:rFonts w:ascii="Arial" w:eastAsia="Carlito" w:hAnsi="Arial" w:cs="Arial"/>
          <w:b/>
          <w:bCs/>
          <w:kern w:val="0"/>
          <w:sz w:val="18"/>
          <w:szCs w:val="18"/>
          <w14:ligatures w14:val="none"/>
        </w:rPr>
      </w:pP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62336" behindDoc="0" locked="0" layoutInCell="1" allowOverlap="1" wp14:anchorId="264AE2A7" wp14:editId="21E5E455">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2EAE46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4S0ZdsAAAAHAQAADwAAAAAAAAAAAAAAAAC8BQAAZHJzL2Rvd25yZXYu&#10;eG1sUEsBAi0AFAAGAAgAAAAhAHkYvJ2/AAAAIQEAABkAAAAAAAAAAAAAAAAAxAYAAGRycy9fcmVs&#10;cy9lMm9Eb2MueG1sLnJlbHNQSwUGAAAAAAYABgB4AQAAugcAAAAA&#10;">
                <v:imagedata r:id="rId9" o:title=""/>
              </v:shape>
            </w:pict>
          </mc:Fallback>
        </mc:AlternateContent>
      </w: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61312" behindDoc="0" locked="0" layoutInCell="1" allowOverlap="1" wp14:anchorId="0B75452F" wp14:editId="2CEBC74F">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0">
                      <w14:nvContentPartPr>
                        <w14:cNvContentPartPr/>
                      </w14:nvContentPartPr>
                      <w14:xfrm>
                        <a:off x="0" y="0"/>
                        <a:ext cx="1882100" cy="340150"/>
                      </w14:xfrm>
                    </w14:contentPart>
                  </a:graphicData>
                </a:graphic>
              </wp:anchor>
            </w:drawing>
          </mc:Choice>
          <mc:Fallback>
            <w:pict>
              <v:shape w14:anchorId="28F23C24" id="Ink 13" o:spid="_x0000_s1026" type="#_x0000_t75" style="position:absolute;margin-left:4.95pt;margin-top:1.4pt;width:149.2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IYKSUJ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">
                <v:imagedata r:id="rId11" o:title=""/>
              </v:shape>
            </w:pict>
          </mc:Fallback>
        </mc:AlternateContent>
      </w:r>
      <w:r w:rsidRPr="006F5F3A">
        <w:rPr>
          <w:rFonts w:ascii="Arial" w:eastAsia="Carlito" w:hAnsi="Arial" w:cs="Arial"/>
          <w:b/>
          <w:bCs/>
          <w:noProof/>
          <w:kern w:val="0"/>
          <w:sz w:val="18"/>
          <w:szCs w:val="18"/>
          <w14:ligatures w14:val="none"/>
        </w:rPr>
        <mc:AlternateContent>
          <mc:Choice Requires="wpi">
            <w:drawing>
              <wp:anchor distT="0" distB="0" distL="114300" distR="114300" simplePos="0" relativeHeight="251659264" behindDoc="0" locked="0" layoutInCell="1" allowOverlap="1" wp14:anchorId="6C49F41E" wp14:editId="6C271B9B">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419B252" id="Ink 4" o:spid="_x0000_s1026" type="#_x0000_t75" style="position:absolute;margin-left:33.25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BH6WykxgEAAGoEAAAQAAAAAAAAAAAAAAAAANMDAABkcnMvaW5r&#10;L2luazEueG1sUEsBAi0AFAAGAAgAAAAhADqTD47aAAAABwEAAA8AAAAAAAAAAAAAAAAAxwUAAGRy&#10;cy9kb3ducmV2LnhtbFBLAQItABQABgAIAAAAIQB5GLydvwAAACEBAAAZAAAAAAAAAAAAAAAAAM4G&#10;AABkcnMvX3JlbHMvZTJvRG9jLnhtbC5yZWxzUEsFBgAAAAAGAAYAeAEAAMQHAAAAAA==&#10;">
                <v:imagedata r:id="rId9" o:title=""/>
              </v:shape>
            </w:pict>
          </mc:Fallback>
        </mc:AlternateContent>
      </w:r>
    </w:p>
    <w:p w14:paraId="13137376" w14:textId="77777777" w:rsidR="00273F68" w:rsidRPr="006F5F3A" w:rsidRDefault="00273F68" w:rsidP="00273F68">
      <w:pPr>
        <w:widowControl w:val="0"/>
        <w:autoSpaceDE w:val="0"/>
        <w:autoSpaceDN w:val="0"/>
        <w:spacing w:before="61" w:after="0" w:line="240" w:lineRule="auto"/>
        <w:ind w:left="720"/>
        <w:rPr>
          <w:rFonts w:ascii="Arial" w:eastAsia="Carlito" w:hAnsi="Arial" w:cs="Arial"/>
          <w:b/>
          <w:bCs/>
          <w:kern w:val="0"/>
          <w14:ligatures w14:val="none"/>
        </w:rPr>
      </w:pPr>
      <w:r w:rsidRPr="006F5F3A">
        <w:rPr>
          <w:rFonts w:ascii="Arial" w:eastAsia="Carlito" w:hAnsi="Arial" w:cs="Arial"/>
          <w:b/>
          <w:bCs/>
          <w:noProof/>
          <w:kern w:val="0"/>
          <w14:ligatures w14:val="none"/>
        </w:rPr>
        <mc:AlternateContent>
          <mc:Choice Requires="wpi">
            <w:drawing>
              <wp:anchor distT="0" distB="0" distL="114300" distR="114300" simplePos="0" relativeHeight="251660288" behindDoc="0" locked="0" layoutInCell="1" allowOverlap="1" wp14:anchorId="335AFB20" wp14:editId="4460D12B">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31477762" id="Ink 11" o:spid="_x0000_s1026" type="#_x0000_t75" style="position:absolute;margin-left:122.1pt;margin-top:-5pt;width:1.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">
                <v:imagedata r:id="rId14" o:title=""/>
              </v:shape>
            </w:pict>
          </mc:Fallback>
        </mc:AlternateContent>
      </w:r>
    </w:p>
    <w:p w14:paraId="6C413661" w14:textId="77777777" w:rsidR="00273F68" w:rsidRPr="006F5F3A" w:rsidRDefault="00273F68" w:rsidP="00273F68">
      <w:pPr>
        <w:widowControl w:val="0"/>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Julia Stephens-Row  </w:t>
      </w:r>
    </w:p>
    <w:p w14:paraId="1CD01024" w14:textId="54C86112" w:rsidR="00273F68" w:rsidRPr="006F5F3A" w:rsidRDefault="00273F68" w:rsidP="00273F6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Date </w:t>
      </w:r>
      <w:r>
        <w:rPr>
          <w:rFonts w:ascii="Arial" w:eastAsia="Carlito" w:hAnsi="Arial" w:cs="Arial"/>
          <w:kern w:val="0"/>
          <w:sz w:val="20"/>
          <w:szCs w:val="20"/>
          <w14:ligatures w14:val="none"/>
        </w:rPr>
        <w:t>1</w:t>
      </w:r>
      <w:r w:rsidR="00C02869">
        <w:rPr>
          <w:rFonts w:ascii="Arial" w:eastAsia="Carlito" w:hAnsi="Arial" w:cs="Arial"/>
          <w:kern w:val="0"/>
          <w:sz w:val="20"/>
          <w:szCs w:val="20"/>
          <w14:ligatures w14:val="none"/>
        </w:rPr>
        <w:t>1</w:t>
      </w:r>
      <w:r w:rsidR="00C02869" w:rsidRPr="00C02869">
        <w:rPr>
          <w:rFonts w:ascii="Arial" w:eastAsia="Carlito" w:hAnsi="Arial" w:cs="Arial"/>
          <w:kern w:val="0"/>
          <w:sz w:val="20"/>
          <w:szCs w:val="20"/>
          <w:vertAlign w:val="superscript"/>
          <w14:ligatures w14:val="none"/>
        </w:rPr>
        <w:t>th</w:t>
      </w:r>
      <w:r w:rsidR="00C02869">
        <w:rPr>
          <w:rFonts w:ascii="Arial" w:eastAsia="Carlito" w:hAnsi="Arial" w:cs="Arial"/>
          <w:kern w:val="0"/>
          <w:sz w:val="20"/>
          <w:szCs w:val="20"/>
          <w14:ligatures w14:val="none"/>
        </w:rPr>
        <w:t xml:space="preserve"> November</w:t>
      </w:r>
      <w:r w:rsidRPr="006F5F3A">
        <w:rPr>
          <w:rFonts w:ascii="Arial" w:eastAsia="Carlito" w:hAnsi="Arial" w:cs="Arial"/>
          <w:kern w:val="0"/>
          <w:sz w:val="20"/>
          <w:szCs w:val="20"/>
          <w14:ligatures w14:val="none"/>
        </w:rPr>
        <w:t xml:space="preserve"> 2025</w:t>
      </w:r>
    </w:p>
    <w:p w14:paraId="7507F3F1" w14:textId="77777777" w:rsidR="00273F68" w:rsidRPr="006F5F3A" w:rsidRDefault="00273F68" w:rsidP="00273F6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 xml:space="preserve">Parish Clerk </w:t>
      </w:r>
    </w:p>
    <w:p w14:paraId="4D264D9A" w14:textId="77777777" w:rsidR="00273F68" w:rsidRPr="006F5F3A" w:rsidRDefault="00273F68" w:rsidP="00273F6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hyperlink r:id="rId15" w:history="1">
        <w:r w:rsidRPr="006F5F3A">
          <w:rPr>
            <w:rFonts w:ascii="Arial" w:eastAsia="Carlito" w:hAnsi="Arial" w:cs="Arial"/>
            <w:color w:val="467886" w:themeColor="hyperlink"/>
            <w:kern w:val="0"/>
            <w:sz w:val="20"/>
            <w:szCs w:val="20"/>
            <w:u w:val="single"/>
            <w14:ligatures w14:val="none"/>
          </w:rPr>
          <w:t>clerk@battisford-pc.gov.uk</w:t>
        </w:r>
      </w:hyperlink>
    </w:p>
    <w:p w14:paraId="517BD9E5" w14:textId="77777777" w:rsidR="00273F68" w:rsidRPr="006F5F3A" w:rsidRDefault="00273F68" w:rsidP="00273F68">
      <w:pPr>
        <w:widowControl w:val="0"/>
        <w:tabs>
          <w:tab w:val="left" w:pos="8563"/>
        </w:tabs>
        <w:autoSpaceDE w:val="0"/>
        <w:autoSpaceDN w:val="0"/>
        <w:spacing w:after="0" w:line="267" w:lineRule="exact"/>
        <w:ind w:left="680" w:hanging="680"/>
        <w:rPr>
          <w:rFonts w:ascii="Arial" w:eastAsia="Carlito" w:hAnsi="Arial" w:cs="Arial"/>
          <w:kern w:val="0"/>
          <w:sz w:val="20"/>
          <w:szCs w:val="20"/>
          <w14:ligatures w14:val="none"/>
        </w:rPr>
      </w:pPr>
      <w:r w:rsidRPr="006F5F3A">
        <w:rPr>
          <w:rFonts w:ascii="Arial" w:eastAsia="Carlito" w:hAnsi="Arial" w:cs="Arial"/>
          <w:kern w:val="0"/>
          <w:sz w:val="20"/>
          <w:szCs w:val="20"/>
          <w14:ligatures w14:val="none"/>
        </w:rPr>
        <w:t>07864742341</w:t>
      </w:r>
    </w:p>
    <w:p w14:paraId="76655F11" w14:textId="77777777" w:rsidR="008B1E23" w:rsidRDefault="008B1E23"/>
    <w:sectPr w:rsidR="008B1E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E5B"/>
    <w:multiLevelType w:val="hybridMultilevel"/>
    <w:tmpl w:val="177AECC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2A159D"/>
    <w:multiLevelType w:val="hybridMultilevel"/>
    <w:tmpl w:val="A4B6697A"/>
    <w:lvl w:ilvl="0" w:tplc="5BF8C964">
      <w:start w:val="1"/>
      <w:numFmt w:val="lowerLetter"/>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 w15:restartNumberingAfterBreak="0">
    <w:nsid w:val="0BE8798E"/>
    <w:multiLevelType w:val="hybridMultilevel"/>
    <w:tmpl w:val="53D8DF7A"/>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3291E"/>
    <w:multiLevelType w:val="hybridMultilevel"/>
    <w:tmpl w:val="33801500"/>
    <w:lvl w:ilvl="0" w:tplc="5E961C94">
      <w:start w:val="1"/>
      <w:numFmt w:val="lowerRoman"/>
      <w:lvlText w:val="%1."/>
      <w:lvlJc w:val="left"/>
      <w:pPr>
        <w:ind w:left="2497" w:hanging="360"/>
      </w:pPr>
      <w:rPr>
        <w:rFonts w:ascii="Carlito" w:eastAsia="Carlito" w:hAnsi="Carlito" w:cs="Carlito" w:hint="default"/>
        <w:color w:val="auto"/>
        <w:spacing w:val="-1"/>
        <w:w w:val="100"/>
        <w:sz w:val="22"/>
        <w:szCs w:val="22"/>
        <w:lang w:val="en-US" w:eastAsia="en-US" w:bidi="ar-SA"/>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5E5125"/>
    <w:multiLevelType w:val="hybridMultilevel"/>
    <w:tmpl w:val="2A6CE19E"/>
    <w:lvl w:ilvl="0" w:tplc="FD706BE6">
      <w:start w:val="1"/>
      <w:numFmt w:val="lowerRoman"/>
      <w:lvlText w:val="%1."/>
      <w:lvlJc w:val="right"/>
      <w:pPr>
        <w:ind w:left="1505" w:hanging="360"/>
      </w:pPr>
      <w:rPr>
        <w:b w:val="0"/>
        <w:bCs/>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5" w15:restartNumberingAfterBreak="0">
    <w:nsid w:val="421D1149"/>
    <w:multiLevelType w:val="hybridMultilevel"/>
    <w:tmpl w:val="82B0182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5AF16F2"/>
    <w:multiLevelType w:val="hybridMultilevel"/>
    <w:tmpl w:val="E0DAB7CE"/>
    <w:lvl w:ilvl="0" w:tplc="FFFFFFFF">
      <w:start w:val="1"/>
      <w:numFmt w:val="lowerRoman"/>
      <w:lvlText w:val="%1."/>
      <w:lvlJc w:val="left"/>
      <w:pPr>
        <w:ind w:left="2497" w:hanging="360"/>
      </w:pPr>
      <w:rPr>
        <w:rFonts w:ascii="Carlito" w:eastAsia="Carlito" w:hAnsi="Carlito" w:cs="Carlito" w:hint="default"/>
        <w:color w:val="auto"/>
        <w:spacing w:val="-1"/>
        <w:w w:val="100"/>
        <w:sz w:val="22"/>
        <w:szCs w:val="22"/>
        <w:lang w:val="en-US" w:eastAsia="en-US" w:bidi="ar-SA"/>
      </w:rPr>
    </w:lvl>
    <w:lvl w:ilvl="1" w:tplc="5E961C94">
      <w:start w:val="1"/>
      <w:numFmt w:val="lowerRoman"/>
      <w:lvlText w:val="%2."/>
      <w:lvlJc w:val="left"/>
      <w:pPr>
        <w:ind w:left="1777" w:hanging="360"/>
      </w:pPr>
      <w:rPr>
        <w:rFonts w:ascii="Carlito" w:eastAsia="Carlito" w:hAnsi="Carlito" w:cs="Carlito" w:hint="default"/>
        <w:color w:val="auto"/>
        <w:spacing w:val="-1"/>
        <w:w w:val="100"/>
        <w:sz w:val="22"/>
        <w:szCs w:val="22"/>
        <w:lang w:val="en-US" w:eastAsia="en-US" w:bidi="ar-SA"/>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791182"/>
    <w:multiLevelType w:val="hybridMultilevel"/>
    <w:tmpl w:val="36501482"/>
    <w:lvl w:ilvl="0" w:tplc="5B460F6E">
      <w:start w:val="1"/>
      <w:numFmt w:val="lowerLetter"/>
      <w:lvlText w:val="%1)"/>
      <w:lvlJc w:val="left"/>
      <w:pPr>
        <w:ind w:left="1140" w:hanging="36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FC5D15"/>
    <w:multiLevelType w:val="hybridMultilevel"/>
    <w:tmpl w:val="315C1CA0"/>
    <w:lvl w:ilvl="0" w:tplc="8D78CFBE">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704B2F7B"/>
    <w:multiLevelType w:val="hybridMultilevel"/>
    <w:tmpl w:val="854E772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54B13E4"/>
    <w:multiLevelType w:val="hybridMultilevel"/>
    <w:tmpl w:val="C5E8F2CC"/>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3" w15:restartNumberingAfterBreak="0">
    <w:nsid w:val="77EC72C1"/>
    <w:multiLevelType w:val="hybridMultilevel"/>
    <w:tmpl w:val="47F6373A"/>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262358">
    <w:abstractNumId w:val="9"/>
  </w:num>
  <w:num w:numId="2" w16cid:durableId="509879656">
    <w:abstractNumId w:val="14"/>
  </w:num>
  <w:num w:numId="3" w16cid:durableId="949241046">
    <w:abstractNumId w:val="12"/>
  </w:num>
  <w:num w:numId="4" w16cid:durableId="96146422">
    <w:abstractNumId w:val="10"/>
  </w:num>
  <w:num w:numId="5" w16cid:durableId="1867523051">
    <w:abstractNumId w:val="7"/>
  </w:num>
  <w:num w:numId="6" w16cid:durableId="1119103580">
    <w:abstractNumId w:val="5"/>
  </w:num>
  <w:num w:numId="7" w16cid:durableId="1956060475">
    <w:abstractNumId w:val="4"/>
  </w:num>
  <w:num w:numId="8" w16cid:durableId="249044874">
    <w:abstractNumId w:val="2"/>
  </w:num>
  <w:num w:numId="9" w16cid:durableId="1162039667">
    <w:abstractNumId w:val="11"/>
  </w:num>
  <w:num w:numId="10" w16cid:durableId="785541636">
    <w:abstractNumId w:val="0"/>
  </w:num>
  <w:num w:numId="11" w16cid:durableId="1000812888">
    <w:abstractNumId w:val="8"/>
  </w:num>
  <w:num w:numId="12" w16cid:durableId="1071194600">
    <w:abstractNumId w:val="13"/>
  </w:num>
  <w:num w:numId="13" w16cid:durableId="937756568">
    <w:abstractNumId w:val="3"/>
  </w:num>
  <w:num w:numId="14" w16cid:durableId="1818187467">
    <w:abstractNumId w:val="6"/>
  </w:num>
  <w:num w:numId="15" w16cid:durableId="16378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68"/>
    <w:rsid w:val="000625B1"/>
    <w:rsid w:val="00074727"/>
    <w:rsid w:val="0012007B"/>
    <w:rsid w:val="00124683"/>
    <w:rsid w:val="001476DC"/>
    <w:rsid w:val="00152D24"/>
    <w:rsid w:val="0024282C"/>
    <w:rsid w:val="00255973"/>
    <w:rsid w:val="00273F68"/>
    <w:rsid w:val="002A3C54"/>
    <w:rsid w:val="00300C46"/>
    <w:rsid w:val="003111A3"/>
    <w:rsid w:val="00427071"/>
    <w:rsid w:val="0046176C"/>
    <w:rsid w:val="00571E5A"/>
    <w:rsid w:val="00573B06"/>
    <w:rsid w:val="006420A3"/>
    <w:rsid w:val="00650E41"/>
    <w:rsid w:val="00651867"/>
    <w:rsid w:val="006A6B26"/>
    <w:rsid w:val="007C6193"/>
    <w:rsid w:val="007E3531"/>
    <w:rsid w:val="007F481A"/>
    <w:rsid w:val="008075AD"/>
    <w:rsid w:val="008B1E23"/>
    <w:rsid w:val="00907C80"/>
    <w:rsid w:val="009D2C9F"/>
    <w:rsid w:val="00A34CC9"/>
    <w:rsid w:val="00AE559F"/>
    <w:rsid w:val="00B15748"/>
    <w:rsid w:val="00B52D8D"/>
    <w:rsid w:val="00B668F0"/>
    <w:rsid w:val="00BE2ECE"/>
    <w:rsid w:val="00C02869"/>
    <w:rsid w:val="00C621DC"/>
    <w:rsid w:val="00CF76CE"/>
    <w:rsid w:val="00D16F09"/>
    <w:rsid w:val="00D62B5B"/>
    <w:rsid w:val="00E25F8B"/>
    <w:rsid w:val="00E6461A"/>
    <w:rsid w:val="00EB2411"/>
    <w:rsid w:val="00EF2BB2"/>
    <w:rsid w:val="00F4749D"/>
    <w:rsid w:val="00F86985"/>
    <w:rsid w:val="00FE734E"/>
    <w:rsid w:val="00FF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1E8C"/>
  <w15:chartTrackingRefBased/>
  <w15:docId w15:val="{A91F1A1F-700A-45E6-8F4C-800258A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68"/>
  </w:style>
  <w:style w:type="paragraph" w:styleId="Heading1">
    <w:name w:val="heading 1"/>
    <w:basedOn w:val="Normal"/>
    <w:next w:val="Normal"/>
    <w:link w:val="Heading1Char"/>
    <w:uiPriority w:val="9"/>
    <w:qFormat/>
    <w:rsid w:val="00273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F68"/>
    <w:rPr>
      <w:rFonts w:eastAsiaTheme="majorEastAsia" w:cstheme="majorBidi"/>
      <w:color w:val="272727" w:themeColor="text1" w:themeTint="D8"/>
    </w:rPr>
  </w:style>
  <w:style w:type="paragraph" w:styleId="Title">
    <w:name w:val="Title"/>
    <w:basedOn w:val="Normal"/>
    <w:next w:val="Normal"/>
    <w:link w:val="TitleChar"/>
    <w:uiPriority w:val="10"/>
    <w:qFormat/>
    <w:rsid w:val="00273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F68"/>
    <w:pPr>
      <w:spacing w:before="160"/>
      <w:jc w:val="center"/>
    </w:pPr>
    <w:rPr>
      <w:i/>
      <w:iCs/>
      <w:color w:val="404040" w:themeColor="text1" w:themeTint="BF"/>
    </w:rPr>
  </w:style>
  <w:style w:type="character" w:customStyle="1" w:styleId="QuoteChar">
    <w:name w:val="Quote Char"/>
    <w:basedOn w:val="DefaultParagraphFont"/>
    <w:link w:val="Quote"/>
    <w:uiPriority w:val="29"/>
    <w:rsid w:val="00273F68"/>
    <w:rPr>
      <w:i/>
      <w:iCs/>
      <w:color w:val="404040" w:themeColor="text1" w:themeTint="BF"/>
    </w:rPr>
  </w:style>
  <w:style w:type="paragraph" w:styleId="ListParagraph">
    <w:name w:val="List Paragraph"/>
    <w:basedOn w:val="Normal"/>
    <w:uiPriority w:val="34"/>
    <w:qFormat/>
    <w:rsid w:val="00273F68"/>
    <w:pPr>
      <w:ind w:left="720"/>
      <w:contextualSpacing/>
    </w:pPr>
  </w:style>
  <w:style w:type="character" w:styleId="IntenseEmphasis">
    <w:name w:val="Intense Emphasis"/>
    <w:basedOn w:val="DefaultParagraphFont"/>
    <w:uiPriority w:val="21"/>
    <w:qFormat/>
    <w:rsid w:val="00273F68"/>
    <w:rPr>
      <w:i/>
      <w:iCs/>
      <w:color w:val="0F4761" w:themeColor="accent1" w:themeShade="BF"/>
    </w:rPr>
  </w:style>
  <w:style w:type="paragraph" w:styleId="IntenseQuote">
    <w:name w:val="Intense Quote"/>
    <w:basedOn w:val="Normal"/>
    <w:next w:val="Normal"/>
    <w:link w:val="IntenseQuoteChar"/>
    <w:uiPriority w:val="30"/>
    <w:qFormat/>
    <w:rsid w:val="00273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F68"/>
    <w:rPr>
      <w:i/>
      <w:iCs/>
      <w:color w:val="0F4761" w:themeColor="accent1" w:themeShade="BF"/>
    </w:rPr>
  </w:style>
  <w:style w:type="character" w:styleId="IntenseReference">
    <w:name w:val="Intense Reference"/>
    <w:basedOn w:val="DefaultParagraphFont"/>
    <w:uiPriority w:val="32"/>
    <w:qFormat/>
    <w:rsid w:val="00273F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3" Type="http://schemas.openxmlformats.org/officeDocument/2006/relationships/settings" Target="settings.xml"/><Relationship Id="rId7" Type="http://schemas.openxmlformats.org/officeDocument/2006/relationships/hyperlink" Target="https://www.battisford-pc.gov.uk" TargetMode="Externa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lerk@battisford-pc.gov.uk"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mailto:clerk@battisford-pc.gov.uk" TargetMode="Externa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648</Words>
  <Characters>3576</Characters>
  <Application>Microsoft Office Word</Application>
  <DocSecurity>0</DocSecurity>
  <Lines>105</Lines>
  <Paragraphs>75</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6</cp:revision>
  <dcterms:created xsi:type="dcterms:W3CDTF">2025-11-10T17:02:00Z</dcterms:created>
  <dcterms:modified xsi:type="dcterms:W3CDTF">2025-11-10T17:31:00Z</dcterms:modified>
</cp:coreProperties>
</file>