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40"/>
          <w:szCs w:val="40"/>
        </w:rPr>
      </w:pPr>
      <w:bookmarkStart w:colFirst="0" w:colLast="0" w:name="_heading=h.gjdgxs" w:id="0"/>
      <w:bookmarkEnd w:id="0"/>
      <w:r w:rsidDel="00000000" w:rsidR="00000000" w:rsidRPr="00000000">
        <w:rPr>
          <w:b w:val="1"/>
          <w:sz w:val="40"/>
          <w:szCs w:val="40"/>
          <w:rtl w:val="0"/>
        </w:rPr>
        <w:t xml:space="preserve">BATTISFORD PARISH COUNCIL</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-3174</wp:posOffset>
            </wp:positionV>
            <wp:extent cx="781050" cy="89535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81050" cy="895350"/>
                    </a:xfrm>
                    <a:prstGeom prst="rect"/>
                    <a:ln/>
                  </pic:spPr>
                </pic:pic>
              </a:graphicData>
            </a:graphic>
          </wp:anchor>
        </w:drawing>
      </w:r>
    </w:p>
    <w:p w:rsidR="00000000" w:rsidDel="00000000" w:rsidP="00000000" w:rsidRDefault="00000000" w:rsidRPr="00000000" w14:paraId="00000002">
      <w:pPr>
        <w:rPr>
          <w:rFonts w:ascii="Arial" w:cs="Arial" w:eastAsia="Arial" w:hAnsi="Arial"/>
          <w:sz w:val="22"/>
          <w:szCs w:val="22"/>
        </w:rPr>
      </w:pPr>
      <w:r w:rsidDel="00000000" w:rsidR="00000000" w:rsidRPr="00000000">
        <w:rPr>
          <w:rFonts w:ascii="Arial" w:cs="Arial" w:eastAsia="Arial" w:hAnsi="Arial"/>
          <w:sz w:val="22"/>
          <w:szCs w:val="22"/>
          <w:rtl w:val="0"/>
        </w:rPr>
        <w:t xml:space="preserve">Clerk: Teresa Davis 07719208444</w:t>
      </w:r>
    </w:p>
    <w:p w:rsidR="00000000" w:rsidDel="00000000" w:rsidP="00000000" w:rsidRDefault="00000000" w:rsidRPr="00000000" w14:paraId="00000003">
      <w:pPr>
        <w:rPr>
          <w:rFonts w:ascii="Arial" w:cs="Arial" w:eastAsia="Arial" w:hAnsi="Arial"/>
          <w:sz w:val="22"/>
          <w:szCs w:val="22"/>
        </w:rPr>
      </w:pPr>
      <w:hyperlink r:id="rId8">
        <w:r w:rsidDel="00000000" w:rsidR="00000000" w:rsidRPr="00000000">
          <w:rPr>
            <w:rFonts w:ascii="Arial" w:cs="Arial" w:eastAsia="Arial" w:hAnsi="Arial"/>
            <w:color w:val="0563c1"/>
            <w:sz w:val="22"/>
            <w:szCs w:val="22"/>
            <w:u w:val="single"/>
            <w:rtl w:val="0"/>
          </w:rPr>
          <w:t xml:space="preserve">clerk@battisfordpc.org.uk</w:t>
        </w:r>
      </w:hyperlink>
      <w:r w:rsidDel="00000000" w:rsidR="00000000" w:rsidRPr="00000000">
        <w:rPr>
          <w:rtl w:val="0"/>
        </w:rPr>
      </w:r>
    </w:p>
    <w:p w:rsidR="00000000" w:rsidDel="00000000" w:rsidP="00000000" w:rsidRDefault="00000000" w:rsidRPr="00000000" w14:paraId="00000004">
      <w:pPr>
        <w:rPr>
          <w:rFonts w:ascii="Arial" w:cs="Arial" w:eastAsia="Arial" w:hAnsi="Arial"/>
          <w:sz w:val="24"/>
          <w:szCs w:val="24"/>
        </w:rPr>
      </w:pPr>
      <w:hyperlink r:id="rId9">
        <w:r w:rsidDel="00000000" w:rsidR="00000000" w:rsidRPr="00000000">
          <w:rPr>
            <w:rFonts w:ascii="Arial" w:cs="Arial" w:eastAsia="Arial" w:hAnsi="Arial"/>
            <w:color w:val="0563c1"/>
            <w:sz w:val="22"/>
            <w:szCs w:val="22"/>
            <w:u w:val="single"/>
            <w:rtl w:val="0"/>
          </w:rPr>
          <w:t xml:space="preserve">http://www.battisfordpc.org.uk</w:t>
        </w:r>
      </w:hyperlink>
      <w:r w:rsidDel="00000000" w:rsidR="00000000" w:rsidRPr="00000000">
        <w:rPr>
          <w:rtl w:val="0"/>
        </w:rPr>
      </w:r>
    </w:p>
    <w:p w:rsidR="00000000" w:rsidDel="00000000" w:rsidP="00000000" w:rsidRDefault="00000000" w:rsidRPr="00000000" w14:paraId="00000005">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0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The PRESS and PUBLIC are invited to attend, the Councillors are SUMMONED TO ATTEND THE BATTISFORD PARISH COUNCIL MEETING to be held at Battisford Village Hall on 18</w:t>
      </w:r>
      <w:r w:rsidDel="00000000" w:rsidR="00000000" w:rsidRPr="00000000">
        <w:rPr>
          <w:rFonts w:ascii="Calibri" w:cs="Calibri" w:eastAsia="Calibri" w:hAnsi="Calibri"/>
          <w:b w:val="1"/>
          <w:sz w:val="28"/>
          <w:szCs w:val="28"/>
          <w:vertAlign w:val="superscript"/>
          <w:rtl w:val="0"/>
        </w:rPr>
        <w:t xml:space="preserve">th</w:t>
      </w:r>
      <w:r w:rsidDel="00000000" w:rsidR="00000000" w:rsidRPr="00000000">
        <w:rPr>
          <w:rFonts w:ascii="Calibri" w:cs="Calibri" w:eastAsia="Calibri" w:hAnsi="Calibri"/>
          <w:b w:val="1"/>
          <w:sz w:val="28"/>
          <w:szCs w:val="28"/>
          <w:rtl w:val="0"/>
        </w:rPr>
        <w:t xml:space="preserve"> June 2024 commencing at 7.00pm</w:t>
      </w:r>
    </w:p>
    <w:p w:rsidR="00000000" w:rsidDel="00000000" w:rsidP="00000000" w:rsidRDefault="00000000" w:rsidRPr="00000000" w14:paraId="00000007">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8">
      <w:pPr>
        <w:spacing w:after="160" w:line="259" w:lineRule="auto"/>
        <w:jc w:val="center"/>
        <w:rPr>
          <w:rFonts w:ascii="Calibri" w:cs="Calibri" w:eastAsia="Calibri" w:hAnsi="Calibri"/>
          <w:color w:val="000000"/>
          <w:sz w:val="40"/>
          <w:szCs w:val="40"/>
          <w:u w:val="single"/>
        </w:rPr>
      </w:pPr>
      <w:r w:rsidDel="00000000" w:rsidR="00000000" w:rsidRPr="00000000">
        <w:rPr>
          <w:rFonts w:ascii="Calibri" w:cs="Calibri" w:eastAsia="Calibri" w:hAnsi="Calibri"/>
          <w:b w:val="1"/>
          <w:color w:val="000000"/>
          <w:sz w:val="40"/>
          <w:szCs w:val="40"/>
          <w:u w:val="single"/>
          <w:rtl w:val="0"/>
        </w:rPr>
        <w:t xml:space="preserve">AGENDA</w:t>
      </w:r>
      <w:r w:rsidDel="00000000" w:rsidR="00000000" w:rsidRPr="00000000">
        <w:rPr>
          <w:rtl w:val="0"/>
        </w:rPr>
      </w:r>
    </w:p>
    <w:tbl>
      <w:tblPr>
        <w:tblStyle w:val="Table1"/>
        <w:tblW w:w="9598.0" w:type="dxa"/>
        <w:jc w:val="left"/>
        <w:tblInd w:w="5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3"/>
        <w:gridCol w:w="7115"/>
        <w:gridCol w:w="1030"/>
        <w:tblGridChange w:id="0">
          <w:tblGrid>
            <w:gridCol w:w="1453"/>
            <w:gridCol w:w="7115"/>
            <w:gridCol w:w="1030"/>
          </w:tblGrid>
        </w:tblGridChange>
      </w:tblGrid>
      <w:tr>
        <w:trPr>
          <w:cantSplit w:val="0"/>
          <w:tblHeader w:val="0"/>
        </w:trPr>
        <w:tc>
          <w:tcPr>
            <w:shd w:fill="auto" w:val="clear"/>
          </w:tcPr>
          <w:p w:rsidR="00000000" w:rsidDel="00000000" w:rsidP="00000000" w:rsidRDefault="00000000" w:rsidRPr="00000000" w14:paraId="0000000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2024/62</w:t>
            </w:r>
          </w:p>
        </w:tc>
        <w:tc>
          <w:tcPr>
            <w:shd w:fill="auto" w:val="clear"/>
          </w:tcPr>
          <w:p w:rsidR="00000000" w:rsidDel="00000000" w:rsidP="00000000" w:rsidRDefault="00000000" w:rsidRPr="00000000" w14:paraId="0000000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MEETING ADMINISTRATION – Previous Chair to open meeting</w:t>
            </w:r>
          </w:p>
        </w:tc>
        <w:tc>
          <w:tcPr>
            <w:shd w:fill="auto" w:val="clear"/>
          </w:tcPr>
          <w:p w:rsidR="00000000" w:rsidDel="00000000" w:rsidP="00000000" w:rsidRDefault="00000000" w:rsidRPr="00000000" w14:paraId="0000000B">
            <w:pPr>
              <w:rPr>
                <w:rFonts w:ascii="Calibri" w:cs="Calibri" w:eastAsia="Calibri" w:hAnsi="Calibri"/>
                <w:sz w:val="22"/>
                <w:szCs w:val="22"/>
              </w:rPr>
            </w:pPr>
            <w:r w:rsidDel="00000000" w:rsidR="00000000" w:rsidRPr="00000000">
              <w:rPr>
                <w:rtl w:val="0"/>
              </w:rPr>
            </w:r>
          </w:p>
        </w:tc>
      </w:tr>
      <w:tr>
        <w:trPr>
          <w:cantSplit w:val="0"/>
          <w:trHeight w:val="343" w:hRule="atLeast"/>
          <w:tblHeader w:val="0"/>
        </w:trPr>
        <w:tc>
          <w:tcPr>
            <w:shd w:fill="auto" w:val="clear"/>
          </w:tcPr>
          <w:p w:rsidR="00000000" w:rsidDel="00000000" w:rsidP="00000000" w:rsidRDefault="00000000" w:rsidRPr="00000000" w14:paraId="0000000C">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w:t>
            </w:r>
          </w:p>
          <w:p w:rsidR="00000000" w:rsidDel="00000000" w:rsidP="00000000" w:rsidRDefault="00000000" w:rsidRPr="00000000" w14:paraId="0000000D">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w:t>
            </w:r>
          </w:p>
          <w:p w:rsidR="00000000" w:rsidDel="00000000" w:rsidP="00000000" w:rsidRDefault="00000000" w:rsidRPr="00000000" w14:paraId="0000000E">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w:t>
            </w:r>
          </w:p>
        </w:tc>
        <w:tc>
          <w:tcPr>
            <w:shd w:fill="auto" w:val="clear"/>
          </w:tcPr>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Chair to open the meeting and establish if any recordings are to be made</w:t>
            </w:r>
          </w:p>
          <w:p w:rsidR="00000000" w:rsidDel="00000000" w:rsidP="00000000" w:rsidRDefault="00000000" w:rsidRPr="00000000" w14:paraId="00000010">
            <w:pPr>
              <w:pBdr>
                <w:top w:space="0" w:sz="0" w:val="nil"/>
                <w:left w:space="0" w:sz="0" w:val="nil"/>
                <w:bottom w:space="0" w:sz="0" w:val="nil"/>
                <w:right w:space="0" w:sz="0" w:val="nil"/>
                <w:between w:space="0" w:sz="0" w:val="nil"/>
              </w:pBdr>
              <w:rPr/>
            </w:pPr>
            <w:r w:rsidDel="00000000" w:rsidR="00000000" w:rsidRPr="00000000">
              <w:rPr>
                <w:rFonts w:ascii="Calibri" w:cs="Calibri" w:eastAsia="Calibri" w:hAnsi="Calibri"/>
                <w:color w:val="000000"/>
                <w:sz w:val="22"/>
                <w:szCs w:val="22"/>
                <w:rtl w:val="0"/>
              </w:rPr>
              <w:t xml:space="preserve">To consider &amp; Approve Apologies for absence</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receive Declarations of interest on agenda items</w:t>
            </w:r>
          </w:p>
        </w:tc>
        <w:tc>
          <w:tcPr>
            <w:shd w:fill="auto" w:val="clear"/>
          </w:tcPr>
          <w:p w:rsidR="00000000" w:rsidDel="00000000" w:rsidP="00000000" w:rsidRDefault="00000000" w:rsidRPr="00000000" w14:paraId="00000012">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2024/63</w:t>
            </w:r>
          </w:p>
          <w:p w:rsidR="00000000" w:rsidDel="00000000" w:rsidP="00000000" w:rsidRDefault="00000000" w:rsidRPr="00000000" w14:paraId="00000014">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w:t>
            </w:r>
          </w:p>
        </w:tc>
        <w:tc>
          <w:tcPr>
            <w:shd w:fill="auto" w:val="clear"/>
          </w:tcPr>
          <w:p w:rsidR="00000000" w:rsidDel="00000000" w:rsidP="00000000" w:rsidRDefault="00000000" w:rsidRPr="00000000" w14:paraId="0000001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 Approve the Draft Minutes of the Parish Council Meeting of 21</w:t>
            </w:r>
            <w:r w:rsidDel="00000000" w:rsidR="00000000" w:rsidRPr="00000000">
              <w:rPr>
                <w:rFonts w:ascii="Calibri" w:cs="Calibri" w:eastAsia="Calibri" w:hAnsi="Calibri"/>
                <w:b w:val="1"/>
                <w:sz w:val="22"/>
                <w:szCs w:val="22"/>
                <w:vertAlign w:val="superscript"/>
                <w:rtl w:val="0"/>
              </w:rPr>
              <w:t xml:space="preserve">st</w:t>
            </w:r>
            <w:r w:rsidDel="00000000" w:rsidR="00000000" w:rsidRPr="00000000">
              <w:rPr>
                <w:rFonts w:ascii="Calibri" w:cs="Calibri" w:eastAsia="Calibri" w:hAnsi="Calibri"/>
                <w:b w:val="1"/>
                <w:sz w:val="22"/>
                <w:szCs w:val="22"/>
                <w:rtl w:val="0"/>
              </w:rPr>
              <w:t xml:space="preserve"> May 2024 and for the Chair to sign as a true record</w:t>
            </w:r>
          </w:p>
          <w:p w:rsidR="00000000" w:rsidDel="00000000" w:rsidP="00000000" w:rsidRDefault="00000000" w:rsidRPr="00000000" w14:paraId="0000001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Matters arising from the minutes of 21st May 2024 not on the agenda or in the Clerk report</w:t>
            </w:r>
          </w:p>
        </w:tc>
        <w:tc>
          <w:tcPr>
            <w:shd w:fill="auto" w:val="clear"/>
          </w:tcPr>
          <w:p w:rsidR="00000000" w:rsidDel="00000000" w:rsidP="00000000" w:rsidRDefault="00000000" w:rsidRPr="00000000" w14:paraId="00000018">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2024/64</w:t>
            </w:r>
          </w:p>
          <w:p w:rsidR="00000000" w:rsidDel="00000000" w:rsidP="00000000" w:rsidRDefault="00000000" w:rsidRPr="00000000" w14:paraId="0000001A">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w:t>
            </w:r>
          </w:p>
          <w:p w:rsidR="00000000" w:rsidDel="00000000" w:rsidP="00000000" w:rsidRDefault="00000000" w:rsidRPr="00000000" w14:paraId="0000001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w:t>
            </w:r>
          </w:p>
          <w:p w:rsidR="00000000" w:rsidDel="00000000" w:rsidP="00000000" w:rsidRDefault="00000000" w:rsidRPr="00000000" w14:paraId="0000001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w:t>
            </w:r>
          </w:p>
        </w:tc>
        <w:tc>
          <w:tcPr>
            <w:shd w:fill="auto" w:val="clear"/>
          </w:tcPr>
          <w:p w:rsidR="00000000" w:rsidDel="00000000" w:rsidP="00000000" w:rsidRDefault="00000000" w:rsidRPr="00000000" w14:paraId="0000001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PUBLIC PARTICIPATION   - For members of the public, County Councillors &amp; District Councillors to speak</w:t>
            </w:r>
          </w:p>
          <w:p w:rsidR="00000000" w:rsidDel="00000000" w:rsidP="00000000" w:rsidRDefault="00000000" w:rsidRPr="00000000" w14:paraId="0000001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Public invited to speak</w:t>
            </w:r>
          </w:p>
          <w:p w:rsidR="00000000" w:rsidDel="00000000" w:rsidP="00000000" w:rsidRDefault="00000000" w:rsidRPr="00000000" w14:paraId="0000002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receive Suffolk County Council monthly report from Cty Cllr K Oakes</w:t>
            </w:r>
          </w:p>
          <w:p w:rsidR="00000000" w:rsidDel="00000000" w:rsidP="00000000" w:rsidRDefault="00000000" w:rsidRPr="00000000" w14:paraId="0000002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receive District Council monthly report from Dst Cllr D Pratt</w:t>
            </w:r>
          </w:p>
        </w:tc>
        <w:tc>
          <w:tcPr>
            <w:shd w:fill="auto" w:val="clear"/>
          </w:tcPr>
          <w:p w:rsidR="00000000" w:rsidDel="00000000" w:rsidP="00000000" w:rsidRDefault="00000000" w:rsidRPr="00000000" w14:paraId="00000022">
            <w:pPr>
              <w:rPr>
                <w:rFonts w:ascii="Calibri" w:cs="Calibri" w:eastAsia="Calibri" w:hAnsi="Calibri"/>
                <w:sz w:val="22"/>
                <w:szCs w:val="22"/>
              </w:rPr>
            </w:pPr>
            <w:r w:rsidDel="00000000" w:rsidR="00000000" w:rsidRPr="00000000">
              <w:rPr>
                <w:rtl w:val="0"/>
              </w:rPr>
            </w:r>
          </w:p>
        </w:tc>
      </w:tr>
      <w:tr>
        <w:trPr>
          <w:cantSplit w:val="0"/>
          <w:trHeight w:val="274" w:hRule="atLeast"/>
          <w:tblHeader w:val="0"/>
        </w:trPr>
        <w:tc>
          <w:tcPr>
            <w:shd w:fill="auto" w:val="clear"/>
          </w:tcPr>
          <w:p w:rsidR="00000000" w:rsidDel="00000000" w:rsidP="00000000" w:rsidRDefault="00000000" w:rsidRPr="00000000" w14:paraId="0000002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2024/65</w:t>
            </w:r>
          </w:p>
          <w:p w:rsidR="00000000" w:rsidDel="00000000" w:rsidP="00000000" w:rsidRDefault="00000000" w:rsidRPr="00000000" w14:paraId="00000024">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w:t>
            </w:r>
          </w:p>
          <w:p w:rsidR="00000000" w:rsidDel="00000000" w:rsidP="00000000" w:rsidRDefault="00000000" w:rsidRPr="00000000" w14:paraId="0000002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w:t>
            </w:r>
          </w:p>
          <w:p w:rsidR="00000000" w:rsidDel="00000000" w:rsidP="00000000" w:rsidRDefault="00000000" w:rsidRPr="00000000" w14:paraId="0000002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w:t>
            </w:r>
          </w:p>
        </w:tc>
        <w:tc>
          <w:tcPr>
            <w:shd w:fill="auto" w:val="clear"/>
          </w:tcPr>
          <w:p w:rsidR="00000000" w:rsidDel="00000000" w:rsidP="00000000" w:rsidRDefault="00000000" w:rsidRPr="00000000" w14:paraId="00000028">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Chair and Councillor Reports / Updates</w:t>
            </w:r>
            <w:r w:rsidDel="00000000" w:rsidR="00000000" w:rsidRPr="00000000">
              <w:rPr>
                <w:rFonts w:ascii="Calibri" w:cs="Calibri" w:eastAsia="Calibri" w:hAnsi="Calibri"/>
                <w:sz w:val="22"/>
                <w:szCs w:val="22"/>
                <w:rtl w:val="0"/>
              </w:rPr>
              <w:t xml:space="preserve"> (on the night not requiring a decision) </w:t>
            </w:r>
          </w:p>
          <w:p w:rsidR="00000000" w:rsidDel="00000000" w:rsidP="00000000" w:rsidRDefault="00000000" w:rsidRPr="00000000" w14:paraId="0000002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Chairman report</w:t>
            </w:r>
          </w:p>
          <w:p w:rsidR="00000000" w:rsidDel="00000000" w:rsidP="00000000" w:rsidRDefault="00000000" w:rsidRPr="00000000" w14:paraId="000000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Councillor report(s)</w:t>
            </w:r>
          </w:p>
          <w:p w:rsidR="00000000" w:rsidDel="00000000" w:rsidP="00000000" w:rsidRDefault="00000000" w:rsidRPr="00000000" w14:paraId="0000002B">
            <w:pPr>
              <w:tabs>
                <w:tab w:val="left" w:leader="none" w:pos="7380"/>
              </w:tabs>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Clerk report</w:t>
            </w:r>
            <w:r w:rsidDel="00000000" w:rsidR="00000000" w:rsidRPr="00000000">
              <w:rPr>
                <w:rtl w:val="0"/>
              </w:rPr>
            </w:r>
          </w:p>
        </w:tc>
        <w:tc>
          <w:tcPr>
            <w:shd w:fill="auto" w:val="clear"/>
          </w:tcPr>
          <w:p w:rsidR="00000000" w:rsidDel="00000000" w:rsidP="00000000" w:rsidRDefault="00000000" w:rsidRPr="00000000" w14:paraId="0000002C">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2024/66</w:t>
            </w:r>
          </w:p>
        </w:tc>
        <w:tc>
          <w:tcPr>
            <w:shd w:fill="auto" w:val="clear"/>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 discuss and set a date for a PPP (People &amp; Place Plan) EGM</w:t>
            </w:r>
          </w:p>
        </w:tc>
        <w:tc>
          <w:tcPr>
            <w:shd w:fill="auto" w:val="clear"/>
          </w:tcPr>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2024/67</w:t>
            </w:r>
          </w:p>
          <w:p w:rsidR="00000000" w:rsidDel="00000000" w:rsidP="00000000" w:rsidRDefault="00000000" w:rsidRPr="00000000" w14:paraId="0000003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w:t>
            </w:r>
          </w:p>
          <w:p w:rsidR="00000000" w:rsidDel="00000000" w:rsidP="00000000" w:rsidRDefault="00000000" w:rsidRPr="00000000" w14:paraId="0000003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w:t>
            </w:r>
          </w:p>
          <w:p w:rsidR="00000000" w:rsidDel="00000000" w:rsidP="00000000" w:rsidRDefault="00000000" w:rsidRPr="00000000" w14:paraId="0000003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w:t>
            </w:r>
          </w:p>
        </w:tc>
        <w:tc>
          <w:tcPr>
            <w:shd w:fill="auto" w:val="clear"/>
          </w:tcPr>
          <w:p w:rsidR="00000000" w:rsidDel="00000000" w:rsidP="00000000" w:rsidRDefault="00000000" w:rsidRPr="00000000" w14:paraId="0000003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ENVIRONMENTAL/ FACILITY / ASSET MATTERS</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3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discuss update on installing white gates by the 30MPH limit signs</w:t>
            </w:r>
          </w:p>
          <w:p w:rsidR="00000000" w:rsidDel="00000000" w:rsidP="00000000" w:rsidRDefault="00000000" w:rsidRPr="00000000" w14:paraId="0000003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discuss the Woodland Plan</w:t>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discuss plans for the Battisford Fete Parish Council stand</w:t>
            </w:r>
          </w:p>
        </w:tc>
        <w:tc>
          <w:tcPr>
            <w:shd w:fill="auto" w:val="clear"/>
          </w:tcPr>
          <w:p w:rsidR="00000000" w:rsidDel="00000000" w:rsidP="00000000" w:rsidRDefault="00000000" w:rsidRPr="00000000" w14:paraId="00000038">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2024/68</w:t>
            </w:r>
          </w:p>
          <w:p w:rsidR="00000000" w:rsidDel="00000000" w:rsidP="00000000" w:rsidRDefault="00000000" w:rsidRPr="00000000" w14:paraId="0000003A">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w:t>
            </w:r>
          </w:p>
          <w:p w:rsidR="00000000" w:rsidDel="00000000" w:rsidP="00000000" w:rsidRDefault="00000000" w:rsidRPr="00000000" w14:paraId="0000003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w:t>
            </w:r>
          </w:p>
          <w:p w:rsidR="00000000" w:rsidDel="00000000" w:rsidP="00000000" w:rsidRDefault="00000000" w:rsidRPr="00000000" w14:paraId="00000040">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w:t>
            </w:r>
          </w:p>
          <w:p w:rsidR="00000000" w:rsidDel="00000000" w:rsidP="00000000" w:rsidRDefault="00000000" w:rsidRPr="00000000" w14:paraId="00000044">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w:t>
            </w:r>
          </w:p>
          <w:p w:rsidR="00000000" w:rsidDel="00000000" w:rsidP="00000000" w:rsidRDefault="00000000" w:rsidRPr="00000000" w14:paraId="00000047">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w:t>
            </w:r>
          </w:p>
          <w:p w:rsidR="00000000" w:rsidDel="00000000" w:rsidP="00000000" w:rsidRDefault="00000000" w:rsidRPr="00000000" w14:paraId="0000004A">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FINANCE</w:t>
            </w:r>
          </w:p>
          <w:p w:rsidR="00000000" w:rsidDel="00000000" w:rsidP="00000000" w:rsidRDefault="00000000" w:rsidRPr="00000000" w14:paraId="0000004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 advise Payments Made after meeting of 21</w:t>
            </w:r>
            <w:r w:rsidDel="00000000" w:rsidR="00000000" w:rsidRPr="00000000">
              <w:rPr>
                <w:rFonts w:ascii="Calibri" w:cs="Calibri" w:eastAsia="Calibri" w:hAnsi="Calibri"/>
                <w:b w:val="1"/>
                <w:sz w:val="22"/>
                <w:szCs w:val="22"/>
                <w:vertAlign w:val="superscript"/>
                <w:rtl w:val="0"/>
              </w:rPr>
              <w:t xml:space="preserve">st</w:t>
            </w:r>
            <w:r w:rsidDel="00000000" w:rsidR="00000000" w:rsidRPr="00000000">
              <w:rPr>
                <w:rFonts w:ascii="Calibri" w:cs="Calibri" w:eastAsia="Calibri" w:hAnsi="Calibri"/>
                <w:b w:val="1"/>
                <w:sz w:val="22"/>
                <w:szCs w:val="22"/>
                <w:rtl w:val="0"/>
              </w:rPr>
              <w:t xml:space="preserve"> May meeting 2024</w:t>
            </w:r>
          </w:p>
          <w:p w:rsidR="00000000" w:rsidDel="00000000" w:rsidP="00000000" w:rsidRDefault="00000000" w:rsidRPr="00000000" w14:paraId="0000004E">
            <w:pPr>
              <w:numPr>
                <w:ilvl w:val="0"/>
                <w:numId w:val="3"/>
              </w:numPr>
              <w:ind w:left="1080" w:hanging="72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APM expenses - £28.74</w:t>
            </w:r>
          </w:p>
          <w:p w:rsidR="00000000" w:rsidDel="00000000" w:rsidP="00000000" w:rsidRDefault="00000000" w:rsidRPr="00000000" w14:paraId="0000004F">
            <w:pPr>
              <w:numPr>
                <w:ilvl w:val="0"/>
                <w:numId w:val="3"/>
              </w:numPr>
              <w:ind w:left="1080" w:hanging="72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Viking Stationary - £116.17</w:t>
            </w:r>
          </w:p>
          <w:p w:rsidR="00000000" w:rsidDel="00000000" w:rsidP="00000000" w:rsidRDefault="00000000" w:rsidRPr="00000000" w14:paraId="00000050">
            <w:pPr>
              <w:numPr>
                <w:ilvl w:val="0"/>
                <w:numId w:val="3"/>
              </w:numPr>
              <w:ind w:left="1080" w:hanging="72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MSDC Annual Play Inspection - £63.78</w:t>
            </w:r>
          </w:p>
          <w:p w:rsidR="00000000" w:rsidDel="00000000" w:rsidP="00000000" w:rsidRDefault="00000000" w:rsidRPr="00000000" w14:paraId="0000005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 discuss and authorise payments of invoices payable in June 2024</w:t>
            </w:r>
          </w:p>
          <w:p w:rsidR="00000000" w:rsidDel="00000000" w:rsidP="00000000" w:rsidRDefault="00000000" w:rsidRPr="00000000" w14:paraId="00000052">
            <w:pPr>
              <w:numPr>
                <w:ilvl w:val="0"/>
                <w:numId w:val="2"/>
              </w:numPr>
              <w:ind w:left="1080" w:hanging="72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MSDC Dog &amp; Litter Bin - £not yet received</w:t>
            </w:r>
          </w:p>
          <w:p w:rsidR="00000000" w:rsidDel="00000000" w:rsidP="00000000" w:rsidRDefault="00000000" w:rsidRPr="00000000" w14:paraId="00000053">
            <w:pPr>
              <w:numPr>
                <w:ilvl w:val="0"/>
                <w:numId w:val="2"/>
              </w:numPr>
              <w:ind w:left="1080" w:hanging="72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Clerk wages June - £476.02</w:t>
            </w:r>
          </w:p>
          <w:p w:rsidR="00000000" w:rsidDel="00000000" w:rsidP="00000000" w:rsidRDefault="00000000" w:rsidRPr="00000000" w14:paraId="00000054">
            <w:pPr>
              <w:numPr>
                <w:ilvl w:val="0"/>
                <w:numId w:val="2"/>
              </w:numPr>
              <w:ind w:left="1080" w:hanging="72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Clerk Office Allowance &amp; Mileage - £10.00</w:t>
            </w:r>
          </w:p>
          <w:p w:rsidR="00000000" w:rsidDel="00000000" w:rsidP="00000000" w:rsidRDefault="00000000" w:rsidRPr="00000000" w14:paraId="0000005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 advise of income received as of 31</w:t>
            </w:r>
            <w:r w:rsidDel="00000000" w:rsidR="00000000" w:rsidRPr="00000000">
              <w:rPr>
                <w:rFonts w:ascii="Calibri" w:cs="Calibri" w:eastAsia="Calibri" w:hAnsi="Calibri"/>
                <w:b w:val="1"/>
                <w:sz w:val="22"/>
                <w:szCs w:val="22"/>
                <w:vertAlign w:val="superscript"/>
                <w:rtl w:val="0"/>
              </w:rPr>
              <w:t xml:space="preserve">st</w:t>
            </w:r>
            <w:r w:rsidDel="00000000" w:rsidR="00000000" w:rsidRPr="00000000">
              <w:rPr>
                <w:rFonts w:ascii="Calibri" w:cs="Calibri" w:eastAsia="Calibri" w:hAnsi="Calibri"/>
                <w:b w:val="1"/>
                <w:sz w:val="22"/>
                <w:szCs w:val="22"/>
                <w:rtl w:val="0"/>
              </w:rPr>
              <w:t xml:space="preserve"> May 2024</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8" w:right="0" w:hanging="72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Cemetery Headstone - £50.00</w:t>
            </w:r>
          </w:p>
          <w:p w:rsidR="00000000" w:rsidDel="00000000" w:rsidP="00000000" w:rsidRDefault="00000000" w:rsidRPr="00000000" w14:paraId="0000005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Balance of Accounts as of 31</w:t>
            </w:r>
            <w:r w:rsidDel="00000000" w:rsidR="00000000" w:rsidRPr="00000000">
              <w:rPr>
                <w:rFonts w:ascii="Calibri" w:cs="Calibri" w:eastAsia="Calibri" w:hAnsi="Calibri"/>
                <w:b w:val="1"/>
                <w:sz w:val="22"/>
                <w:szCs w:val="22"/>
                <w:vertAlign w:val="superscript"/>
                <w:rtl w:val="0"/>
              </w:rPr>
              <w:t xml:space="preserve">st</w:t>
            </w:r>
            <w:r w:rsidDel="00000000" w:rsidR="00000000" w:rsidRPr="00000000">
              <w:rPr>
                <w:rFonts w:ascii="Calibri" w:cs="Calibri" w:eastAsia="Calibri" w:hAnsi="Calibri"/>
                <w:b w:val="1"/>
                <w:sz w:val="22"/>
                <w:szCs w:val="22"/>
                <w:rtl w:val="0"/>
              </w:rPr>
              <w:t xml:space="preserve"> May 2024:-</w:t>
            </w:r>
          </w:p>
          <w:p w:rsidR="00000000" w:rsidDel="00000000" w:rsidP="00000000" w:rsidRDefault="00000000" w:rsidRPr="00000000" w14:paraId="0000005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Current Account - £8003.88</w:t>
            </w:r>
          </w:p>
          <w:p w:rsidR="00000000" w:rsidDel="00000000" w:rsidP="00000000" w:rsidRDefault="00000000" w:rsidRPr="00000000" w14:paraId="0000005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Savings Account - £18,808.63</w:t>
            </w:r>
          </w:p>
          <w:p w:rsidR="00000000" w:rsidDel="00000000" w:rsidP="00000000" w:rsidRDefault="00000000" w:rsidRPr="00000000" w14:paraId="0000005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 appoint a non-signaturee council member to undertake quarterly reviews </w:t>
            </w:r>
          </w:p>
        </w:tc>
        <w:tc>
          <w:tcPr>
            <w:shd w:fill="auto" w:val="clear"/>
          </w:tcPr>
          <w:p w:rsidR="00000000" w:rsidDel="00000000" w:rsidP="00000000" w:rsidRDefault="00000000" w:rsidRPr="00000000" w14:paraId="0000005C">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2024/69</w:t>
            </w:r>
          </w:p>
          <w:p w:rsidR="00000000" w:rsidDel="00000000" w:rsidP="00000000" w:rsidRDefault="00000000" w:rsidRPr="00000000" w14:paraId="0000005E">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w:t>
            </w:r>
          </w:p>
          <w:p w:rsidR="00000000" w:rsidDel="00000000" w:rsidP="00000000" w:rsidRDefault="00000000" w:rsidRPr="00000000" w14:paraId="0000006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w:t>
            </w:r>
          </w:p>
          <w:p w:rsidR="00000000" w:rsidDel="00000000" w:rsidP="00000000" w:rsidRDefault="00000000" w:rsidRPr="00000000" w14:paraId="0000006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w:t>
            </w:r>
          </w:p>
          <w:p w:rsidR="00000000" w:rsidDel="00000000" w:rsidP="00000000" w:rsidRDefault="00000000" w:rsidRPr="00000000" w14:paraId="00000062">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w:t>
            </w:r>
          </w:p>
        </w:tc>
        <w:tc>
          <w:tcPr>
            <w:shd w:fill="auto" w:val="clear"/>
          </w:tcPr>
          <w:p w:rsidR="00000000" w:rsidDel="00000000" w:rsidP="00000000" w:rsidRDefault="00000000" w:rsidRPr="00000000" w14:paraId="0000006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Planning Consultations Received</w:t>
            </w:r>
          </w:p>
          <w:p w:rsidR="00000000" w:rsidDel="00000000" w:rsidP="00000000" w:rsidRDefault="00000000" w:rsidRPr="00000000" w14:paraId="0000006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MSDC Hackney Carriage/Private Hire Policy Consultation – 4</w:t>
            </w:r>
            <w:r w:rsidDel="00000000" w:rsidR="00000000" w:rsidRPr="00000000">
              <w:rPr>
                <w:rFonts w:ascii="Calibri" w:cs="Calibri" w:eastAsia="Calibri" w:hAnsi="Calibri"/>
                <w:b w:val="1"/>
                <w:sz w:val="22"/>
                <w:szCs w:val="22"/>
                <w:vertAlign w:val="superscript"/>
                <w:rtl w:val="0"/>
              </w:rPr>
              <w:t xml:space="preserve">th</w:t>
            </w:r>
            <w:r w:rsidDel="00000000" w:rsidR="00000000" w:rsidRPr="00000000">
              <w:rPr>
                <w:rFonts w:ascii="Calibri" w:cs="Calibri" w:eastAsia="Calibri" w:hAnsi="Calibri"/>
                <w:b w:val="1"/>
                <w:sz w:val="22"/>
                <w:szCs w:val="22"/>
                <w:rtl w:val="0"/>
              </w:rPr>
              <w:t xml:space="preserve"> June</w:t>
            </w:r>
          </w:p>
          <w:p w:rsidR="00000000" w:rsidDel="00000000" w:rsidP="00000000" w:rsidRDefault="00000000" w:rsidRPr="00000000" w14:paraId="0000006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National Grid Norwich to Tilbury – extended until 24</w:t>
            </w:r>
            <w:r w:rsidDel="00000000" w:rsidR="00000000" w:rsidRPr="00000000">
              <w:rPr>
                <w:rFonts w:ascii="Calibri" w:cs="Calibri" w:eastAsia="Calibri" w:hAnsi="Calibri"/>
                <w:b w:val="1"/>
                <w:sz w:val="22"/>
                <w:szCs w:val="22"/>
                <w:vertAlign w:val="superscript"/>
                <w:rtl w:val="0"/>
              </w:rPr>
              <w:t xml:space="preserve">th</w:t>
            </w:r>
            <w:r w:rsidDel="00000000" w:rsidR="00000000" w:rsidRPr="00000000">
              <w:rPr>
                <w:rFonts w:ascii="Calibri" w:cs="Calibri" w:eastAsia="Calibri" w:hAnsi="Calibri"/>
                <w:b w:val="1"/>
                <w:sz w:val="22"/>
                <w:szCs w:val="22"/>
                <w:rtl w:val="0"/>
              </w:rPr>
              <w:t xml:space="preserve"> July</w:t>
            </w:r>
          </w:p>
          <w:p w:rsidR="00000000" w:rsidDel="00000000" w:rsidP="00000000" w:rsidRDefault="00000000" w:rsidRPr="00000000" w14:paraId="0000006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MSDC DC/24/01808 Star Ridge, 2 Storey Extension and 3 bay Cartlodge – 25</w:t>
            </w:r>
            <w:r w:rsidDel="00000000" w:rsidR="00000000" w:rsidRPr="00000000">
              <w:rPr>
                <w:rFonts w:ascii="Calibri" w:cs="Calibri" w:eastAsia="Calibri" w:hAnsi="Calibri"/>
                <w:b w:val="1"/>
                <w:sz w:val="22"/>
                <w:szCs w:val="22"/>
                <w:vertAlign w:val="superscript"/>
                <w:rtl w:val="0"/>
              </w:rPr>
              <w:t xml:space="preserve">th</w:t>
            </w:r>
            <w:r w:rsidDel="00000000" w:rsidR="00000000" w:rsidRPr="00000000">
              <w:rPr>
                <w:rFonts w:ascii="Calibri" w:cs="Calibri" w:eastAsia="Calibri" w:hAnsi="Calibri"/>
                <w:b w:val="1"/>
                <w:sz w:val="22"/>
                <w:szCs w:val="22"/>
                <w:rtl w:val="0"/>
              </w:rPr>
              <w:t xml:space="preserve"> June</w:t>
            </w:r>
          </w:p>
          <w:p w:rsidR="00000000" w:rsidDel="00000000" w:rsidP="00000000" w:rsidRDefault="00000000" w:rsidRPr="00000000" w14:paraId="0000006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MSDC DC/24/00793 &amp; DC/24/00794 re-consultation to add anything further - asap</w:t>
            </w:r>
          </w:p>
        </w:tc>
        <w:tc>
          <w:tcPr>
            <w:shd w:fill="auto" w:val="clear"/>
          </w:tcPr>
          <w:p w:rsidR="00000000" w:rsidDel="00000000" w:rsidP="00000000" w:rsidRDefault="00000000" w:rsidRPr="00000000" w14:paraId="0000006A">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2024/70</w:t>
            </w:r>
          </w:p>
        </w:tc>
        <w:tc>
          <w:tcPr>
            <w:shd w:fill="auto" w:val="clear"/>
          </w:tcPr>
          <w:p w:rsidR="00000000" w:rsidDel="00000000" w:rsidP="00000000" w:rsidRDefault="00000000" w:rsidRPr="00000000" w14:paraId="0000006C">
            <w:pPr>
              <w:rPr>
                <w:rFonts w:ascii="Calibri" w:cs="Calibri" w:eastAsia="Calibri" w:hAnsi="Calibri"/>
                <w:b w:val="1"/>
                <w:color w:val="ff0000"/>
                <w:sz w:val="22"/>
                <w:szCs w:val="22"/>
              </w:rPr>
            </w:pPr>
            <w:r w:rsidDel="00000000" w:rsidR="00000000" w:rsidRPr="00000000">
              <w:rPr>
                <w:rFonts w:ascii="Calibri" w:cs="Calibri" w:eastAsia="Calibri" w:hAnsi="Calibri"/>
                <w:b w:val="1"/>
                <w:color w:val="ff0000"/>
                <w:sz w:val="22"/>
                <w:szCs w:val="22"/>
                <w:rtl w:val="0"/>
              </w:rPr>
              <w:t xml:space="preserve">This Item is closed to the public as it meets the exemption criteria held within the Openness of Local Government Bodies Act 2014 and contains confidential employment information. Members of the Public and other representatives within the public will be asked to leave.</w:t>
            </w:r>
          </w:p>
          <w:p w:rsidR="00000000" w:rsidDel="00000000" w:rsidP="00000000" w:rsidRDefault="00000000" w:rsidRPr="00000000" w14:paraId="0000006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 discuss and approve the Clerk’s offer of resignation and to agree ongoing working arrangements for the Council</w:t>
            </w:r>
          </w:p>
          <w:p w:rsidR="00000000" w:rsidDel="00000000" w:rsidP="00000000" w:rsidRDefault="00000000" w:rsidRPr="00000000" w14:paraId="0000006E">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6F">
            <w:pPr>
              <w:rPr>
                <w:rFonts w:ascii="Calibri" w:cs="Calibri" w:eastAsia="Calibri" w:hAnsi="Calibri"/>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2024/71</w:t>
            </w:r>
          </w:p>
        </w:tc>
        <w:tc>
          <w:tcPr>
            <w:shd w:fill="auto" w:val="clear"/>
          </w:tcPr>
          <w:p w:rsidR="00000000" w:rsidDel="00000000" w:rsidP="00000000" w:rsidRDefault="00000000" w:rsidRPr="00000000" w14:paraId="0000007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Items for the next agenda</w:t>
            </w:r>
          </w:p>
          <w:p w:rsidR="00000000" w:rsidDel="00000000" w:rsidP="00000000" w:rsidRDefault="00000000" w:rsidRPr="00000000" w14:paraId="00000072">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73">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7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Planning Link: </w:t>
      </w:r>
      <w:hyperlink r:id="rId10">
        <w:r w:rsidDel="00000000" w:rsidR="00000000" w:rsidRPr="00000000">
          <w:rPr>
            <w:rFonts w:ascii="Calibri" w:cs="Calibri" w:eastAsia="Calibri" w:hAnsi="Calibri"/>
            <w:color w:val="0563c1"/>
            <w:sz w:val="22"/>
            <w:szCs w:val="22"/>
            <w:u w:val="single"/>
            <w:rtl w:val="0"/>
          </w:rPr>
          <w:t xml:space="preserve">https://planning.baberghmidsuffolk.gov.uk/online-applications/</w:t>
        </w:r>
      </w:hyperlink>
      <w:r w:rsidDel="00000000" w:rsidR="00000000" w:rsidRPr="00000000">
        <w:rPr>
          <w:rtl w:val="0"/>
        </w:rPr>
      </w:r>
    </w:p>
    <w:p w:rsidR="00000000" w:rsidDel="00000000" w:rsidP="00000000" w:rsidRDefault="00000000" w:rsidRPr="00000000" w14:paraId="00000076">
      <w:pPr>
        <w:rPr>
          <w:rFonts w:ascii="Calibri" w:cs="Calibri" w:eastAsia="Calibri" w:hAnsi="Calibri"/>
          <w:sz w:val="22"/>
          <w:szCs w:val="22"/>
        </w:rPr>
      </w:pPr>
      <w:r w:rsidDel="00000000" w:rsidR="00000000" w:rsidRPr="00000000">
        <w:rPr>
          <w:rtl w:val="0"/>
        </w:rPr>
      </w:r>
    </w:p>
    <w:sectPr>
      <w:footerReference r:id="rId11" w:type="default"/>
      <w:pgSz w:h="15840" w:w="12240" w:orient="portrait"/>
      <w:pgMar w:bottom="1440" w:top="1021" w:left="1021" w:right="10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1068" w:hanging="720"/>
      </w:pPr>
      <w:rPr/>
    </w:lvl>
    <w:lvl w:ilvl="1">
      <w:start w:val="1"/>
      <w:numFmt w:val="lowerLetter"/>
      <w:lvlText w:val="%2."/>
      <w:lvlJc w:val="left"/>
      <w:pPr>
        <w:ind w:left="1428" w:hanging="360"/>
      </w:pPr>
      <w:rPr/>
    </w:lvl>
    <w:lvl w:ilvl="2">
      <w:start w:val="1"/>
      <w:numFmt w:val="lowerRoman"/>
      <w:lvlText w:val="%3."/>
      <w:lvlJc w:val="right"/>
      <w:pPr>
        <w:ind w:left="2148" w:hanging="180"/>
      </w:pPr>
      <w:rPr/>
    </w:lvl>
    <w:lvl w:ilvl="3">
      <w:start w:val="1"/>
      <w:numFmt w:val="decimal"/>
      <w:lvlText w:val="%4."/>
      <w:lvlJc w:val="left"/>
      <w:pPr>
        <w:ind w:left="2868" w:hanging="360"/>
      </w:pPr>
      <w:rPr/>
    </w:lvl>
    <w:lvl w:ilvl="4">
      <w:start w:val="1"/>
      <w:numFmt w:val="lowerLetter"/>
      <w:lvlText w:val="%5."/>
      <w:lvlJc w:val="left"/>
      <w:pPr>
        <w:ind w:left="3588" w:hanging="360"/>
      </w:pPr>
      <w:rPr/>
    </w:lvl>
    <w:lvl w:ilvl="5">
      <w:start w:val="1"/>
      <w:numFmt w:val="lowerRoman"/>
      <w:lvlText w:val="%6."/>
      <w:lvlJc w:val="right"/>
      <w:pPr>
        <w:ind w:left="4308" w:hanging="180"/>
      </w:pPr>
      <w:rPr/>
    </w:lvl>
    <w:lvl w:ilvl="6">
      <w:start w:val="1"/>
      <w:numFmt w:val="decimal"/>
      <w:lvlText w:val="%7."/>
      <w:lvlJc w:val="left"/>
      <w:pPr>
        <w:ind w:left="5028" w:hanging="360"/>
      </w:pPr>
      <w:rPr/>
    </w:lvl>
    <w:lvl w:ilvl="7">
      <w:start w:val="1"/>
      <w:numFmt w:val="lowerLetter"/>
      <w:lvlText w:val="%8."/>
      <w:lvlJc w:val="left"/>
      <w:pPr>
        <w:ind w:left="5748" w:hanging="360"/>
      </w:pPr>
      <w:rPr/>
    </w:lvl>
    <w:lvl w:ilvl="8">
      <w:start w:val="1"/>
      <w:numFmt w:val="lowerRoman"/>
      <w:lvlText w:val="%9."/>
      <w:lvlJc w:val="right"/>
      <w:pPr>
        <w:ind w:left="6468" w:hanging="180"/>
      </w:pPr>
      <w:rPr/>
    </w:lvl>
  </w:abstractNum>
  <w:abstractNum w:abstractNumId="2">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libri" w:cs="Calibri" w:eastAsia="Calibri" w:hAnsi="Calibri"/>
      <w:b w:val="1"/>
      <w:sz w:val="32"/>
      <w:szCs w:val="32"/>
    </w:rPr>
  </w:style>
  <w:style w:type="paragraph" w:styleId="Heading2">
    <w:name w:val="heading 2"/>
    <w:basedOn w:val="Normal"/>
    <w:next w:val="Normal"/>
    <w:pPr>
      <w:keepNext w:val="1"/>
    </w:pPr>
    <w:rPr>
      <w:rFonts w:ascii="Arial" w:cs="Arial" w:eastAsia="Arial" w:hAnsi="Arial"/>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u w:val="single"/>
    </w:rPr>
  </w:style>
  <w:style w:type="paragraph" w:styleId="Normal" w:default="1">
    <w:name w:val="Normal"/>
    <w:qFormat w:val="1"/>
  </w:style>
  <w:style w:type="paragraph" w:styleId="Heading1">
    <w:name w:val="heading 1"/>
    <w:basedOn w:val="Normal"/>
    <w:next w:val="Normal"/>
    <w:link w:val="Heading1Char"/>
    <w:qFormat w:val="1"/>
    <w:rsid w:val="006D66FC"/>
    <w:pPr>
      <w:keepNext w:val="1"/>
      <w:spacing w:after="60" w:before="240"/>
      <w:outlineLvl w:val="0"/>
    </w:pPr>
    <w:rPr>
      <w:rFonts w:ascii="Calibri Light" w:hAnsi="Calibri Light"/>
      <w:b w:val="1"/>
      <w:bCs w:val="1"/>
      <w:kern w:val="32"/>
      <w:sz w:val="32"/>
      <w:szCs w:val="32"/>
    </w:rPr>
  </w:style>
  <w:style w:type="paragraph" w:styleId="Heading2">
    <w:name w:val="heading 2"/>
    <w:basedOn w:val="Normal"/>
    <w:next w:val="Normal"/>
    <w:link w:val="Heading2Char"/>
    <w:qFormat w:val="1"/>
    <w:rsid w:val="00CA2939"/>
    <w:pPr>
      <w:keepNext w:val="1"/>
      <w:outlineLvl w:val="1"/>
    </w:pPr>
    <w:rPr>
      <w:rFonts w:ascii="Arial" w:cs="Arial" w:hAnsi="Arial"/>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qFormat w:val="1"/>
    <w:pPr>
      <w:jc w:val="center"/>
    </w:pPr>
    <w:rPr>
      <w:rFonts w:ascii="Arial" w:hAnsi="Arial"/>
      <w:b w:val="1"/>
      <w:u w:val="single"/>
      <w:lang w:val="en-US"/>
    </w:rPr>
  </w:style>
  <w:style w:type="paragraph" w:styleId="BalloonText">
    <w:name w:val="Balloon Text"/>
    <w:basedOn w:val="Normal"/>
    <w:link w:val="BalloonTextChar"/>
    <w:rsid w:val="007B2ADD"/>
    <w:rPr>
      <w:rFonts w:ascii="Segoe UI" w:hAnsi="Segoe UI"/>
      <w:sz w:val="18"/>
      <w:szCs w:val="18"/>
      <w:lang w:eastAsia="x-none" w:val="x-none"/>
    </w:rPr>
  </w:style>
  <w:style w:type="character" w:styleId="BalloonTextChar" w:customStyle="1">
    <w:name w:val="Balloon Text Char"/>
    <w:link w:val="BalloonText"/>
    <w:rsid w:val="007B2ADD"/>
    <w:rPr>
      <w:rFonts w:ascii="Segoe UI" w:cs="Segoe UI" w:hAnsi="Segoe UI"/>
      <w:sz w:val="18"/>
      <w:szCs w:val="18"/>
    </w:rPr>
  </w:style>
  <w:style w:type="table" w:styleId="TableGrid">
    <w:name w:val="Table Grid"/>
    <w:basedOn w:val="TableNormal"/>
    <w:uiPriority w:val="39"/>
    <w:rsid w:val="0005676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rsid w:val="0005676B"/>
    <w:pPr>
      <w:tabs>
        <w:tab w:val="center" w:pos="4513"/>
        <w:tab w:val="right" w:pos="9026"/>
      </w:tabs>
    </w:pPr>
  </w:style>
  <w:style w:type="character" w:styleId="HeaderChar" w:customStyle="1">
    <w:name w:val="Header Char"/>
    <w:basedOn w:val="DefaultParagraphFont"/>
    <w:link w:val="Header"/>
    <w:uiPriority w:val="99"/>
    <w:rsid w:val="0005676B"/>
  </w:style>
  <w:style w:type="paragraph" w:styleId="Footer">
    <w:name w:val="footer"/>
    <w:basedOn w:val="Normal"/>
    <w:link w:val="FooterChar"/>
    <w:uiPriority w:val="99"/>
    <w:rsid w:val="0005676B"/>
    <w:pPr>
      <w:tabs>
        <w:tab w:val="center" w:pos="4513"/>
        <w:tab w:val="right" w:pos="9026"/>
      </w:tabs>
    </w:pPr>
  </w:style>
  <w:style w:type="character" w:styleId="FooterChar" w:customStyle="1">
    <w:name w:val="Footer Char"/>
    <w:basedOn w:val="DefaultParagraphFont"/>
    <w:link w:val="Footer"/>
    <w:uiPriority w:val="99"/>
    <w:rsid w:val="0005676B"/>
  </w:style>
  <w:style w:type="character" w:styleId="Heading2Char" w:customStyle="1">
    <w:name w:val="Heading 2 Char"/>
    <w:link w:val="Heading2"/>
    <w:rsid w:val="00CA2939"/>
    <w:rPr>
      <w:rFonts w:ascii="Arial" w:cs="Arial" w:hAnsi="Arial"/>
      <w:sz w:val="24"/>
      <w:szCs w:val="24"/>
    </w:rPr>
  </w:style>
  <w:style w:type="paragraph" w:styleId="ListParagraph">
    <w:name w:val="List Paragraph"/>
    <w:basedOn w:val="Normal"/>
    <w:uiPriority w:val="34"/>
    <w:qFormat w:val="1"/>
    <w:rsid w:val="00F5781F"/>
    <w:pPr>
      <w:ind w:left="720"/>
    </w:pPr>
    <w:rPr>
      <w:rFonts w:ascii="Calibri" w:eastAsia="Calibri" w:hAnsi="Calibri"/>
      <w:sz w:val="22"/>
      <w:szCs w:val="22"/>
      <w:lang w:eastAsia="en-US"/>
    </w:rPr>
  </w:style>
  <w:style w:type="paragraph" w:styleId="xmsonormal" w:customStyle="1">
    <w:name w:val="x_msonormal"/>
    <w:basedOn w:val="Normal"/>
    <w:rsid w:val="00AD322B"/>
    <w:rPr>
      <w:rFonts w:eastAsia="Calibri"/>
      <w:sz w:val="24"/>
      <w:szCs w:val="24"/>
    </w:rPr>
  </w:style>
  <w:style w:type="paragraph" w:styleId="PlainText">
    <w:name w:val="Plain Text"/>
    <w:basedOn w:val="Normal"/>
    <w:link w:val="PlainTextChar"/>
    <w:uiPriority w:val="99"/>
    <w:unhideWhenUsed w:val="1"/>
    <w:rsid w:val="000B50B9"/>
    <w:rPr>
      <w:rFonts w:ascii="Calibri" w:cs="Consolas" w:eastAsia="Calibri" w:hAnsi="Calibri"/>
      <w:sz w:val="22"/>
      <w:szCs w:val="21"/>
      <w:lang w:eastAsia="en-US"/>
    </w:rPr>
  </w:style>
  <w:style w:type="character" w:styleId="PlainTextChar" w:customStyle="1">
    <w:name w:val="Plain Text Char"/>
    <w:link w:val="PlainText"/>
    <w:uiPriority w:val="99"/>
    <w:rsid w:val="000B50B9"/>
    <w:rPr>
      <w:rFonts w:ascii="Calibri" w:cs="Consolas" w:eastAsia="Calibri" w:hAnsi="Calibri"/>
      <w:sz w:val="22"/>
      <w:szCs w:val="21"/>
      <w:lang w:eastAsia="en-US"/>
    </w:rPr>
  </w:style>
  <w:style w:type="paragraph" w:styleId="Default" w:customStyle="1">
    <w:name w:val="Default"/>
    <w:rsid w:val="00433A33"/>
    <w:pPr>
      <w:autoSpaceDE w:val="0"/>
      <w:autoSpaceDN w:val="0"/>
      <w:adjustRightInd w:val="0"/>
    </w:pPr>
    <w:rPr>
      <w:rFonts w:ascii="Arial" w:cs="Arial" w:hAnsi="Arial"/>
      <w:color w:val="000000"/>
      <w:sz w:val="24"/>
      <w:szCs w:val="24"/>
    </w:rPr>
  </w:style>
  <w:style w:type="character" w:styleId="Heading1Char" w:customStyle="1">
    <w:name w:val="Heading 1 Char"/>
    <w:link w:val="Heading1"/>
    <w:rsid w:val="006D66FC"/>
    <w:rPr>
      <w:rFonts w:ascii="Calibri Light" w:cs="Times New Roman" w:eastAsia="Times New Roman" w:hAnsi="Calibri Light"/>
      <w:b w:val="1"/>
      <w:bCs w:val="1"/>
      <w:kern w:val="32"/>
      <w:sz w:val="32"/>
      <w:szCs w:val="32"/>
    </w:rPr>
  </w:style>
  <w:style w:type="paragraph" w:styleId="TOCHeading">
    <w:name w:val="TOC Heading"/>
    <w:basedOn w:val="Heading1"/>
    <w:next w:val="Normal"/>
    <w:uiPriority w:val="39"/>
    <w:unhideWhenUsed w:val="1"/>
    <w:qFormat w:val="1"/>
    <w:rsid w:val="006D66FC"/>
    <w:pPr>
      <w:keepLines w:val="1"/>
      <w:spacing w:after="0" w:line="259" w:lineRule="auto"/>
      <w:outlineLvl w:val="9"/>
    </w:pPr>
    <w:rPr>
      <w:b w:val="0"/>
      <w:bCs w:val="0"/>
      <w:color w:val="2f5496"/>
      <w:kern w:val="0"/>
      <w:lang w:eastAsia="en-US" w:val="en-US"/>
    </w:rPr>
  </w:style>
  <w:style w:type="character" w:styleId="Hyperlink">
    <w:name w:val="Hyperlink"/>
    <w:rsid w:val="00B55041"/>
    <w:rPr>
      <w:color w:val="0563c1"/>
      <w:u w:val="single"/>
    </w:rPr>
  </w:style>
  <w:style w:type="character" w:styleId="UnresolvedMention">
    <w:name w:val="Unresolved Mention"/>
    <w:uiPriority w:val="99"/>
    <w:semiHidden w:val="1"/>
    <w:unhideWhenUsed w:val="1"/>
    <w:rsid w:val="00B55041"/>
    <w:rPr>
      <w:color w:val="605e5c"/>
      <w:shd w:color="auto" w:fill="e1dfdd" w:val="clear"/>
    </w:rPr>
  </w:style>
  <w:style w:type="paragraph" w:styleId="HTMLPreformatted">
    <w:name w:val="HTML Preformatted"/>
    <w:basedOn w:val="Normal"/>
    <w:link w:val="HTMLPreformattedChar"/>
    <w:uiPriority w:val="99"/>
    <w:rsid w:val="00891B25"/>
    <w:rPr>
      <w:rFonts w:ascii="Courier New" w:cs="Courier New" w:hAnsi="Courier New"/>
    </w:rPr>
  </w:style>
  <w:style w:type="character" w:styleId="HTMLPreformattedChar" w:customStyle="1">
    <w:name w:val="HTML Preformatted Char"/>
    <w:link w:val="HTMLPreformatted"/>
    <w:uiPriority w:val="99"/>
    <w:rsid w:val="00891B25"/>
    <w:rPr>
      <w:rFonts w:ascii="Courier New" w:cs="Courier New" w:hAnsi="Courier New"/>
    </w:rPr>
  </w:style>
  <w:style w:type="character" w:styleId="StyleArial12" w:customStyle="1">
    <w:name w:val="Style Arial 12"/>
    <w:rsid w:val="00145256"/>
    <w:rPr>
      <w:rFonts w:ascii="Arial" w:hAnsi="Arial"/>
      <w:sz w:val="22"/>
    </w:rPr>
  </w:style>
  <w:style w:type="character" w:styleId="eop" w:customStyle="1">
    <w:name w:val="eop"/>
    <w:rsid w:val="00145256"/>
  </w:style>
  <w:style w:type="character" w:styleId="CommentReference">
    <w:name w:val="annotation reference"/>
    <w:rsid w:val="00E47612"/>
    <w:rPr>
      <w:sz w:val="16"/>
      <w:szCs w:val="16"/>
    </w:rPr>
  </w:style>
  <w:style w:type="paragraph" w:styleId="CommentText">
    <w:name w:val="annotation text"/>
    <w:basedOn w:val="Normal"/>
    <w:link w:val="CommentTextChar"/>
    <w:rsid w:val="00E47612"/>
  </w:style>
  <w:style w:type="character" w:styleId="CommentTextChar" w:customStyle="1">
    <w:name w:val="Comment Text Char"/>
    <w:basedOn w:val="DefaultParagraphFont"/>
    <w:link w:val="CommentText"/>
    <w:rsid w:val="00E47612"/>
  </w:style>
  <w:style w:type="paragraph" w:styleId="CommentSubject">
    <w:name w:val="annotation subject"/>
    <w:basedOn w:val="CommentText"/>
    <w:next w:val="CommentText"/>
    <w:link w:val="CommentSubjectChar"/>
    <w:rsid w:val="00E47612"/>
    <w:rPr>
      <w:b w:val="1"/>
      <w:bCs w:val="1"/>
    </w:rPr>
  </w:style>
  <w:style w:type="character" w:styleId="CommentSubjectChar" w:customStyle="1">
    <w:name w:val="Comment Subject Char"/>
    <w:link w:val="CommentSubject"/>
    <w:rsid w:val="00E47612"/>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planning.baberghmidsuffolk.gov.uk/online-applications/" TargetMode="External"/><Relationship Id="rId9" Type="http://schemas.openxmlformats.org/officeDocument/2006/relationships/hyperlink" Target="http://www.battisfordpc.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clerk@battisfordp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6JssH1Xp6tbBPTaAV/V6usAKAQ==">CgMxLjAyCGguZ2pkZ3hzOAByITFSV21Mc1lIMDVUMlZOby1YekhqblhyOGo3VUY5bFBacA==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2024-06-05T13:18:00Z</dcterms:created>
  <dc:creator>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0x010100AF991C6ED137C34BAD9C88A85A7BAE1E</vt:lpwstr>
  </property>
</Properties>
</file>